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C2BA0" w14:textId="3373BBFB" w:rsidR="001F7FE8" w:rsidRDefault="001F7FE8" w:rsidP="001F7FE8">
      <w:pPr>
        <w:rPr>
          <w:rFonts w:ascii="Arial Narrow" w:hAnsi="Arial Narrow"/>
          <w:lang w:val="fr-BE"/>
        </w:rPr>
      </w:pPr>
    </w:p>
    <w:p w14:paraId="79FF67D1" w14:textId="63BD1375" w:rsidR="00F905BC" w:rsidRPr="00F905BC" w:rsidRDefault="00F905BC" w:rsidP="001F7FE8">
      <w:pPr>
        <w:rPr>
          <w:rFonts w:ascii="Arial Narrow" w:hAnsi="Arial Narrow"/>
          <w:b/>
          <w:bCs/>
          <w:sz w:val="28"/>
          <w:szCs w:val="28"/>
          <w:lang w:val="fr-BE"/>
        </w:rPr>
      </w:pPr>
      <w:r w:rsidRPr="00F905BC">
        <w:rPr>
          <w:rFonts w:ascii="Arial Narrow" w:hAnsi="Arial Narrow"/>
          <w:b/>
          <w:bCs/>
          <w:sz w:val="28"/>
          <w:szCs w:val="28"/>
          <w:lang w:val="fr-BE"/>
        </w:rPr>
        <w:t>Excerpt of a nutrition proposal</w:t>
      </w:r>
    </w:p>
    <w:p w14:paraId="06CCC197" w14:textId="77777777" w:rsidR="00F905BC" w:rsidRPr="00F905BC" w:rsidRDefault="00F905BC" w:rsidP="00F905BC">
      <w:pPr>
        <w:rPr>
          <w:rFonts w:ascii="Arial Narrow" w:hAnsi="Arial Narrow"/>
          <w:b/>
          <w:bCs/>
        </w:rPr>
      </w:pPr>
    </w:p>
    <w:p w14:paraId="4706DEB4" w14:textId="53267E6B" w:rsidR="00F905BC" w:rsidRPr="00F905BC" w:rsidRDefault="00F905BC" w:rsidP="00F905BC">
      <w:pPr>
        <w:rPr>
          <w:rFonts w:ascii="Arial Narrow" w:hAnsi="Arial Narrow"/>
          <w:b/>
          <w:bCs/>
          <w:u w:val="single"/>
        </w:rPr>
      </w:pPr>
      <w:r w:rsidRPr="00F905BC">
        <w:rPr>
          <w:rFonts w:ascii="Arial Narrow" w:hAnsi="Arial Narrow"/>
          <w:b/>
          <w:bCs/>
          <w:u w:val="single"/>
        </w:rPr>
        <w:t>Overview, needs analysis and rationale</w:t>
      </w:r>
    </w:p>
    <w:p w14:paraId="6D9A8836" w14:textId="1896EA01" w:rsidR="00F905BC" w:rsidRPr="00F905BC" w:rsidRDefault="00F905BC" w:rsidP="00F905BC">
      <w:pPr>
        <w:rPr>
          <w:rFonts w:ascii="Arial Narrow" w:hAnsi="Arial Narrow"/>
        </w:rPr>
      </w:pPr>
      <w:r w:rsidRPr="00F905BC">
        <w:rPr>
          <w:rFonts w:ascii="Arial Narrow" w:hAnsi="Arial Narrow"/>
        </w:rPr>
        <w:t xml:space="preserve">Lebanon currently hosts approximately </w:t>
      </w:r>
      <w:r w:rsidRPr="00F905BC">
        <w:rPr>
          <w:rFonts w:ascii="Arial Narrow" w:hAnsi="Arial Narrow"/>
        </w:rPr>
        <w:t>1,017,433 UNHCR</w:t>
      </w:r>
      <w:r w:rsidRPr="00F905BC">
        <w:rPr>
          <w:rFonts w:ascii="Arial Narrow" w:hAnsi="Arial Narrow"/>
        </w:rPr>
        <w:t xml:space="preserve"> registered Syrian refugees, the world’s largest per capita refugee population. Refugees are living with host communities in the poorest areas of the country and it is estimated that over 25% of the population in Lebanon is composed of refugees. </w:t>
      </w:r>
    </w:p>
    <w:p w14:paraId="5C68843D" w14:textId="77777777" w:rsidR="00F905BC" w:rsidRPr="00F905BC" w:rsidRDefault="00F905BC" w:rsidP="00F905BC">
      <w:pPr>
        <w:rPr>
          <w:rFonts w:ascii="Arial Narrow" w:hAnsi="Arial Narrow"/>
        </w:rPr>
      </w:pPr>
    </w:p>
    <w:p w14:paraId="30A6057B" w14:textId="35A3F753" w:rsidR="00F905BC" w:rsidRPr="00F905BC" w:rsidRDefault="00F905BC" w:rsidP="00F905BC">
      <w:pPr>
        <w:rPr>
          <w:rFonts w:ascii="Arial Narrow" w:hAnsi="Arial Narrow"/>
        </w:rPr>
      </w:pPr>
      <w:r w:rsidRPr="00F905BC">
        <w:rPr>
          <w:rFonts w:ascii="Arial Narrow" w:hAnsi="Arial Narrow"/>
        </w:rPr>
        <w:t xml:space="preserve">A previous </w:t>
      </w:r>
      <w:r w:rsidRPr="00F905BC">
        <w:rPr>
          <w:rFonts w:ascii="Arial Narrow" w:hAnsi="Arial Narrow"/>
        </w:rPr>
        <w:t>assessment estimate</w:t>
      </w:r>
      <w:r w:rsidRPr="00F905BC">
        <w:rPr>
          <w:rFonts w:ascii="Arial Narrow" w:hAnsi="Arial Narrow"/>
        </w:rPr>
        <w:t xml:space="preserve"> 20 percent of Syrian households and 6.5 percent of PRS households have either a pregnant or a breastfeeding woman. Among the pregnant Syrian women who received antenatal care in 2015, only 53 percent had their first antenatal visit in the first trimester of </w:t>
      </w:r>
      <w:r w:rsidRPr="00F905BC">
        <w:rPr>
          <w:rFonts w:ascii="Arial Narrow" w:hAnsi="Arial Narrow"/>
        </w:rPr>
        <w:t>pregnancy.</w:t>
      </w:r>
      <w:r w:rsidRPr="00F905BC">
        <w:rPr>
          <w:rFonts w:ascii="Arial Narrow" w:hAnsi="Arial Narrow"/>
        </w:rPr>
        <w:t xml:space="preserve"> Thus, there is a need to increase early uptake of antenatal care by pregnant displaced Syrian women in order to prevent pregnancy and birth complications especially among the most vulnerable groups. At the same time, infant feeding practices continue to witness gaps despite efforts to raise awareness about breastfeeding. According to VaSyr, 58% of infants less than 6 months are exclusively </w:t>
      </w:r>
      <w:r w:rsidRPr="00F905BC">
        <w:rPr>
          <w:rFonts w:ascii="Arial Narrow" w:hAnsi="Arial Narrow"/>
        </w:rPr>
        <w:t>breastfed,</w:t>
      </w:r>
      <w:r w:rsidRPr="00F905BC">
        <w:rPr>
          <w:rFonts w:ascii="Arial Narrow" w:hAnsi="Arial Narrow"/>
        </w:rPr>
        <w:t xml:space="preserve"> while the rates among the host community are even </w:t>
      </w:r>
      <w:r w:rsidRPr="00F905BC">
        <w:rPr>
          <w:rFonts w:ascii="Arial Narrow" w:hAnsi="Arial Narrow"/>
        </w:rPr>
        <w:t>lower.</w:t>
      </w:r>
      <w:r w:rsidRPr="00F905BC">
        <w:rPr>
          <w:rFonts w:ascii="Arial Narrow" w:hAnsi="Arial Narrow"/>
        </w:rPr>
        <w:t xml:space="preserve"> </w:t>
      </w:r>
    </w:p>
    <w:p w14:paraId="6C2D1A0B" w14:textId="3F1E9F37" w:rsidR="00F905BC" w:rsidRPr="00F905BC" w:rsidRDefault="00F905BC" w:rsidP="00F905BC">
      <w:pPr>
        <w:rPr>
          <w:rFonts w:ascii="Arial Narrow" w:hAnsi="Arial Narrow"/>
        </w:rPr>
      </w:pPr>
      <w:r w:rsidRPr="00F905BC">
        <w:rPr>
          <w:rFonts w:ascii="Arial Narrow" w:hAnsi="Arial Narrow"/>
        </w:rPr>
        <w:t xml:space="preserve">There is a need to further support mothers and empower then with skills that will enable then to provide appropriate child feeding and care to children. Efforts have been previously put in order to support breastfeeding through the Baby Friendly Hospital Initiative and more than 11 hospitals in Lebanon were trained to become baby friendly however currently no </w:t>
      </w:r>
      <w:r w:rsidRPr="00F905BC">
        <w:rPr>
          <w:rFonts w:ascii="Arial Narrow" w:hAnsi="Arial Narrow"/>
        </w:rPr>
        <w:t>hospitals</w:t>
      </w:r>
      <w:r w:rsidRPr="00F905BC">
        <w:rPr>
          <w:rFonts w:ascii="Arial Narrow" w:hAnsi="Arial Narrow"/>
        </w:rPr>
        <w:t xml:space="preserve"> are implementing the 10 steps of the </w:t>
      </w:r>
      <w:r w:rsidRPr="00F905BC">
        <w:rPr>
          <w:rFonts w:ascii="Arial Narrow" w:hAnsi="Arial Narrow"/>
        </w:rPr>
        <w:t>BFHI.</w:t>
      </w:r>
      <w:r w:rsidRPr="00F905BC">
        <w:rPr>
          <w:rFonts w:ascii="Arial Narrow" w:hAnsi="Arial Narrow"/>
        </w:rPr>
        <w:t xml:space="preserve"> </w:t>
      </w:r>
    </w:p>
    <w:p w14:paraId="194D1A73" w14:textId="72944C2F" w:rsidR="00F905BC" w:rsidRPr="00F905BC" w:rsidRDefault="00F905BC" w:rsidP="00F905BC">
      <w:pPr>
        <w:rPr>
          <w:rFonts w:ascii="Arial Narrow" w:hAnsi="Arial Narrow"/>
        </w:rPr>
      </w:pPr>
      <w:r w:rsidRPr="00F905BC">
        <w:rPr>
          <w:rFonts w:ascii="Arial Narrow" w:hAnsi="Arial Narrow"/>
        </w:rPr>
        <w:t>Therefore, there</w:t>
      </w:r>
      <w:r w:rsidRPr="00F905BC">
        <w:rPr>
          <w:rFonts w:ascii="Arial Narrow" w:hAnsi="Arial Narrow"/>
        </w:rPr>
        <w:t xml:space="preserve"> is a need to </w:t>
      </w:r>
      <w:r w:rsidRPr="00F905BC">
        <w:rPr>
          <w:rFonts w:ascii="Arial Narrow" w:hAnsi="Arial Narrow"/>
        </w:rPr>
        <w:t>revive the</w:t>
      </w:r>
      <w:r w:rsidRPr="00F905BC">
        <w:rPr>
          <w:rFonts w:ascii="Arial Narrow" w:hAnsi="Arial Narrow"/>
        </w:rPr>
        <w:t xml:space="preserve"> baby friendly hospital </w:t>
      </w:r>
      <w:r w:rsidRPr="00F905BC">
        <w:rPr>
          <w:rFonts w:ascii="Arial Narrow" w:hAnsi="Arial Narrow"/>
        </w:rPr>
        <w:t>initiative</w:t>
      </w:r>
      <w:r w:rsidRPr="00F905BC">
        <w:rPr>
          <w:rFonts w:ascii="Arial Narrow" w:hAnsi="Arial Narrow"/>
        </w:rPr>
        <w:t xml:space="preserve"> to support hospitals, especially public hospitals to become more supportive of breastfeeding. In addition, there is a need to ensure the implementation of the national law 47/2008, which aims at protecting mothers from the dangers of marketing of breastmilk </w:t>
      </w:r>
      <w:r w:rsidRPr="00F905BC">
        <w:rPr>
          <w:rFonts w:ascii="Arial Narrow" w:hAnsi="Arial Narrow"/>
        </w:rPr>
        <w:t>substitutes</w:t>
      </w:r>
      <w:r w:rsidRPr="00F905BC">
        <w:rPr>
          <w:rFonts w:ascii="Arial Narrow" w:hAnsi="Arial Narrow"/>
        </w:rPr>
        <w:t xml:space="preserve">. </w:t>
      </w:r>
    </w:p>
    <w:p w14:paraId="3DFC6A65" w14:textId="77777777" w:rsidR="00F905BC" w:rsidRPr="00F905BC" w:rsidRDefault="00F905BC" w:rsidP="00F905BC">
      <w:pPr>
        <w:rPr>
          <w:rFonts w:ascii="Arial Narrow" w:hAnsi="Arial Narrow"/>
        </w:rPr>
      </w:pPr>
    </w:p>
    <w:p w14:paraId="178A7C83" w14:textId="7EF2412A" w:rsidR="00F905BC" w:rsidRPr="00F905BC" w:rsidRDefault="00F905BC" w:rsidP="00F905BC">
      <w:pPr>
        <w:rPr>
          <w:rFonts w:ascii="Arial Narrow" w:hAnsi="Arial Narrow"/>
        </w:rPr>
      </w:pPr>
      <w:r w:rsidRPr="00F905BC">
        <w:rPr>
          <w:rFonts w:ascii="Arial Narrow" w:hAnsi="Arial Narrow"/>
        </w:rPr>
        <w:t xml:space="preserve">Although acute malnutrition rates are not high within the Syrian refugee population, there is a need to monitor the situation and ensure preparedness in terms of screening and treatment of malnutrition and nutrition prevention </w:t>
      </w:r>
      <w:r w:rsidRPr="00F905BC">
        <w:rPr>
          <w:rFonts w:ascii="Arial Narrow" w:hAnsi="Arial Narrow"/>
        </w:rPr>
        <w:t>interventions</w:t>
      </w:r>
      <w:r w:rsidRPr="00F905BC">
        <w:rPr>
          <w:rFonts w:ascii="Arial Narrow" w:hAnsi="Arial Narrow"/>
        </w:rPr>
        <w:t xml:space="preserve"> are well </w:t>
      </w:r>
      <w:r w:rsidRPr="00F905BC">
        <w:rPr>
          <w:rFonts w:ascii="Arial Narrow" w:hAnsi="Arial Narrow"/>
        </w:rPr>
        <w:t>integrated</w:t>
      </w:r>
      <w:r w:rsidRPr="00F905BC">
        <w:rPr>
          <w:rFonts w:ascii="Arial Narrow" w:hAnsi="Arial Narrow"/>
        </w:rPr>
        <w:t xml:space="preserve"> into the national health system. </w:t>
      </w:r>
      <w:r>
        <w:rPr>
          <w:rFonts w:ascii="Arial Narrow" w:hAnsi="Arial Narrow"/>
        </w:rPr>
        <w:t>XXX</w:t>
      </w:r>
      <w:r w:rsidRPr="00F905BC">
        <w:rPr>
          <w:rFonts w:ascii="Arial Narrow" w:hAnsi="Arial Narrow"/>
        </w:rPr>
        <w:t xml:space="preserve"> has built the capacity of 222 MoPH healthcare centers on screening and treatment of acute malnutrition among children under 5 years of age as well as of pregnant and lactating women, and also provided on the job monitoring and coaching to the trained centers within the MoPH network located in all Lebanon.  Given that the new National Protocol on treatment of acute malnutrition is finalized, there is a need to build the capacity of MoPH primary health care centers on the new protocol of screening and treatment of acute malnutrition.</w:t>
      </w:r>
    </w:p>
    <w:p w14:paraId="36D75C92" w14:textId="77777777" w:rsidR="00F905BC" w:rsidRPr="00F905BC" w:rsidRDefault="00F905BC" w:rsidP="00F905BC">
      <w:pPr>
        <w:rPr>
          <w:rFonts w:ascii="Arial Narrow" w:hAnsi="Arial Narrow"/>
        </w:rPr>
      </w:pPr>
    </w:p>
    <w:p w14:paraId="7F07229B" w14:textId="0C83E3A6" w:rsidR="00F905BC" w:rsidRPr="00F905BC" w:rsidRDefault="00F905BC" w:rsidP="00F905BC">
      <w:pPr>
        <w:rPr>
          <w:rFonts w:ascii="Arial Narrow" w:hAnsi="Arial Narrow"/>
        </w:rPr>
      </w:pPr>
      <w:r>
        <w:rPr>
          <w:rFonts w:ascii="Arial Narrow" w:hAnsi="Arial Narrow"/>
        </w:rPr>
        <w:t>XXX</w:t>
      </w:r>
      <w:r w:rsidRPr="00F905BC">
        <w:rPr>
          <w:rFonts w:ascii="Arial Narrow" w:hAnsi="Arial Narrow"/>
        </w:rPr>
        <w:t xml:space="preserve"> has been working in Lebanon since 2001 implementing both development and emergency relief programs. </w:t>
      </w:r>
      <w:r>
        <w:rPr>
          <w:rFonts w:ascii="Arial Narrow" w:hAnsi="Arial Narrow"/>
        </w:rPr>
        <w:t>XXX</w:t>
      </w:r>
      <w:r w:rsidRPr="00F905BC">
        <w:rPr>
          <w:rFonts w:ascii="Arial Narrow" w:hAnsi="Arial Narrow"/>
        </w:rPr>
        <w:t xml:space="preserve"> has been pioneering initiatives to support maternal, infant and child health. Since 2011, </w:t>
      </w:r>
      <w:r>
        <w:rPr>
          <w:rFonts w:ascii="Arial Narrow" w:hAnsi="Arial Narrow"/>
        </w:rPr>
        <w:t>XXX</w:t>
      </w:r>
      <w:r w:rsidRPr="00F905BC">
        <w:rPr>
          <w:rFonts w:ascii="Arial Narrow" w:hAnsi="Arial Narrow"/>
        </w:rPr>
        <w:t xml:space="preserve"> has directly assisted with more than 200,000 pregnant and lactating mother and more than 70,000 child contributing to improved maternal and child health. </w:t>
      </w:r>
      <w:r>
        <w:rPr>
          <w:rFonts w:ascii="Arial Narrow" w:hAnsi="Arial Narrow"/>
        </w:rPr>
        <w:t>XXX</w:t>
      </w:r>
      <w:r w:rsidRPr="00F905BC">
        <w:rPr>
          <w:rFonts w:ascii="Arial Narrow" w:hAnsi="Arial Narrow"/>
        </w:rPr>
        <w:t xml:space="preserve"> works in close collaboration with the Ministry of Public Health and is an active member of the National committee on infant and young child feeding hosted by the Ministry. </w:t>
      </w:r>
    </w:p>
    <w:p w14:paraId="4FC77EC8" w14:textId="77777777" w:rsidR="00F905BC" w:rsidRPr="00F905BC" w:rsidRDefault="00F905BC" w:rsidP="00F905BC">
      <w:pPr>
        <w:rPr>
          <w:rFonts w:ascii="Arial Narrow" w:hAnsi="Arial Narrow"/>
        </w:rPr>
      </w:pPr>
    </w:p>
    <w:p w14:paraId="33579CD8" w14:textId="401BF11E" w:rsidR="00F905BC" w:rsidRDefault="00F905BC" w:rsidP="00F905BC">
      <w:pPr>
        <w:rPr>
          <w:rFonts w:ascii="Arial Narrow" w:hAnsi="Arial Narrow"/>
        </w:rPr>
      </w:pPr>
      <w:r w:rsidRPr="00F905BC">
        <w:rPr>
          <w:rFonts w:ascii="Arial Narrow" w:hAnsi="Arial Narrow"/>
        </w:rPr>
        <w:t xml:space="preserve">Through this program, </w:t>
      </w:r>
      <w:r>
        <w:rPr>
          <w:rFonts w:ascii="Arial Narrow" w:hAnsi="Arial Narrow"/>
        </w:rPr>
        <w:t>XXX</w:t>
      </w:r>
      <w:r w:rsidRPr="00F905BC">
        <w:rPr>
          <w:rFonts w:ascii="Arial Narrow" w:hAnsi="Arial Narrow"/>
        </w:rPr>
        <w:t xml:space="preserve"> aims at </w:t>
      </w:r>
      <w:r w:rsidRPr="00F905BC">
        <w:rPr>
          <w:rFonts w:ascii="Arial Narrow" w:hAnsi="Arial Narrow"/>
        </w:rPr>
        <w:t>supporting</w:t>
      </w:r>
      <w:r w:rsidRPr="00F905BC">
        <w:rPr>
          <w:rFonts w:ascii="Arial Narrow" w:hAnsi="Arial Narrow"/>
        </w:rPr>
        <w:t xml:space="preserve"> maternal and child health through capacity building, provision of support, facilitating access to services, and awareness. </w:t>
      </w:r>
    </w:p>
    <w:p w14:paraId="362EB579" w14:textId="38F4BA8D" w:rsidR="00F905BC" w:rsidRDefault="00F905BC" w:rsidP="00F905BC">
      <w:pPr>
        <w:rPr>
          <w:rFonts w:ascii="Arial Narrow" w:hAnsi="Arial Narrow"/>
        </w:rPr>
      </w:pPr>
    </w:p>
    <w:p w14:paraId="1FA573AA" w14:textId="2952FC54" w:rsidR="00F905BC" w:rsidRDefault="00F905BC" w:rsidP="00F905BC">
      <w:pPr>
        <w:rPr>
          <w:rFonts w:ascii="Arial Narrow" w:hAnsi="Arial Narrow"/>
        </w:rPr>
      </w:pPr>
    </w:p>
    <w:p w14:paraId="6FA6E580" w14:textId="70BF482C" w:rsidR="00F905BC" w:rsidRDefault="00F905BC" w:rsidP="00F905BC">
      <w:pPr>
        <w:rPr>
          <w:rFonts w:ascii="Arial Narrow" w:hAnsi="Arial Narrow"/>
        </w:rPr>
      </w:pPr>
    </w:p>
    <w:p w14:paraId="7540B6BE" w14:textId="4EAF937B" w:rsidR="00F905BC" w:rsidRDefault="00F905BC" w:rsidP="00F905BC">
      <w:pPr>
        <w:rPr>
          <w:rFonts w:ascii="Arial Narrow" w:hAnsi="Arial Narrow"/>
        </w:rPr>
      </w:pPr>
      <w:bookmarkStart w:id="0" w:name="_GoBack"/>
      <w:bookmarkEnd w:id="0"/>
    </w:p>
    <w:p w14:paraId="40B9A449" w14:textId="2CE04CC0" w:rsidR="00F905BC" w:rsidRDefault="00F905BC" w:rsidP="00F905BC">
      <w:pPr>
        <w:rPr>
          <w:rFonts w:ascii="Arial Narrow" w:hAnsi="Arial Narrow"/>
        </w:rPr>
      </w:pPr>
    </w:p>
    <w:p w14:paraId="33ED3F7D" w14:textId="2FA95ACE" w:rsidR="00F905BC" w:rsidRDefault="00F905BC" w:rsidP="00F905BC">
      <w:pPr>
        <w:rPr>
          <w:rFonts w:ascii="Arial Narrow" w:hAnsi="Arial Narrow"/>
        </w:rPr>
      </w:pPr>
    </w:p>
    <w:p w14:paraId="0F0D53C0" w14:textId="0D52A819" w:rsidR="00F905BC" w:rsidRDefault="00F905BC" w:rsidP="00F905BC">
      <w:pPr>
        <w:rPr>
          <w:rFonts w:ascii="Arial Narrow" w:hAnsi="Arial Narrow"/>
        </w:rPr>
      </w:pPr>
    </w:p>
    <w:p w14:paraId="3707752A" w14:textId="77777777" w:rsidR="00F905BC" w:rsidRPr="00F905BC" w:rsidRDefault="00F905BC" w:rsidP="00F905BC">
      <w:pPr>
        <w:rPr>
          <w:rFonts w:ascii="Arial Narrow" w:hAnsi="Arial Narrow"/>
        </w:rPr>
      </w:pPr>
    </w:p>
    <w:p w14:paraId="4328CA4F" w14:textId="77777777" w:rsidR="00F905BC" w:rsidRPr="00F905BC" w:rsidRDefault="00F905BC" w:rsidP="00F905BC">
      <w:pPr>
        <w:rPr>
          <w:rFonts w:ascii="Arial Narrow" w:hAnsi="Arial Narrow"/>
          <w:b/>
          <w:bCs/>
          <w:u w:val="single"/>
        </w:rPr>
      </w:pPr>
      <w:r w:rsidRPr="00F905BC">
        <w:rPr>
          <w:rFonts w:ascii="Arial Narrow" w:hAnsi="Arial Narrow"/>
          <w:b/>
          <w:bCs/>
          <w:u w:val="single"/>
        </w:rPr>
        <w:t xml:space="preserve">Description of intervention </w:t>
      </w:r>
    </w:p>
    <w:p w14:paraId="0EE60940" w14:textId="741C5CA9" w:rsidR="00F905BC" w:rsidRPr="00F905BC" w:rsidRDefault="00F905BC" w:rsidP="00F905BC">
      <w:pPr>
        <w:rPr>
          <w:rFonts w:ascii="Arial Narrow" w:hAnsi="Arial Narrow"/>
          <w:b/>
          <w:bCs/>
        </w:rPr>
      </w:pPr>
    </w:p>
    <w:p w14:paraId="0103B2CA" w14:textId="06C8289F" w:rsidR="00F905BC" w:rsidRPr="00F905BC" w:rsidRDefault="00F905BC" w:rsidP="00F905BC">
      <w:pPr>
        <w:rPr>
          <w:rFonts w:ascii="Arial Narrow" w:hAnsi="Arial Narrow"/>
          <w:b/>
          <w:bCs/>
        </w:rPr>
      </w:pPr>
      <w:r w:rsidRPr="00F905BC">
        <w:rPr>
          <w:rFonts w:ascii="Arial Narrow" w:hAnsi="Arial Narrow"/>
          <w:b/>
          <w:bCs/>
        </w:rPr>
        <w:t>Integrate IYCF activities into PHC Health care packag</w:t>
      </w:r>
      <w:r w:rsidRPr="00F905BC">
        <w:rPr>
          <w:rFonts w:ascii="Arial Narrow" w:hAnsi="Arial Narrow"/>
          <w:b/>
          <w:bCs/>
        </w:rPr>
        <w:t>e (covering Peri natal period)</w:t>
      </w:r>
    </w:p>
    <w:p w14:paraId="05EE8F28" w14:textId="77777777" w:rsidR="00F905BC" w:rsidRPr="00F905BC" w:rsidRDefault="00F905BC" w:rsidP="00F905BC">
      <w:pPr>
        <w:rPr>
          <w:rFonts w:ascii="Arial Narrow" w:hAnsi="Arial Narrow"/>
        </w:rPr>
      </w:pPr>
    </w:p>
    <w:p w14:paraId="2BF6A59C" w14:textId="4EAC15EE" w:rsidR="00F905BC" w:rsidRPr="00F905BC" w:rsidRDefault="00F905BC" w:rsidP="00F905BC">
      <w:pPr>
        <w:rPr>
          <w:rFonts w:ascii="Arial Narrow" w:hAnsi="Arial Narrow"/>
        </w:rPr>
      </w:pPr>
      <w:r w:rsidRPr="00F905BC">
        <w:rPr>
          <w:rFonts w:ascii="Arial Narrow" w:hAnsi="Arial Narrow"/>
        </w:rPr>
        <w:t xml:space="preserve">In an attempt to integrate IYCF activities into PHC Health care package, </w:t>
      </w:r>
      <w:r>
        <w:rPr>
          <w:rFonts w:ascii="Arial Narrow" w:hAnsi="Arial Narrow"/>
        </w:rPr>
        <w:t>XXX</w:t>
      </w:r>
      <w:r w:rsidRPr="00F905BC">
        <w:rPr>
          <w:rFonts w:ascii="Arial Narrow" w:hAnsi="Arial Narrow"/>
        </w:rPr>
        <w:t xml:space="preserve"> will support the following: </w:t>
      </w:r>
    </w:p>
    <w:p w14:paraId="0CB8F2B7" w14:textId="468EF5EC" w:rsidR="00F905BC" w:rsidRPr="00F905BC" w:rsidRDefault="00F905BC" w:rsidP="00F905BC">
      <w:pPr>
        <w:rPr>
          <w:rFonts w:ascii="Arial Narrow" w:hAnsi="Arial Narrow"/>
        </w:rPr>
      </w:pPr>
      <w:r w:rsidRPr="00F905BC">
        <w:rPr>
          <w:rFonts w:ascii="Arial Narrow" w:hAnsi="Arial Narrow"/>
        </w:rPr>
        <w:t xml:space="preserve">Establishment of baby friendly corners at PHCs to provide IYCF Counseling to women of reproductive age with a focus on PLWs. In order to complement efforts done by the Lebanese Order of Midwives and the order of nurses in building the capacity of health staff (midwives and nurses) at primary and tertiary level on good IYCF </w:t>
      </w:r>
      <w:r w:rsidRPr="00F905BC">
        <w:rPr>
          <w:rFonts w:ascii="Arial Narrow" w:hAnsi="Arial Narrow"/>
        </w:rPr>
        <w:t>practices,</w:t>
      </w:r>
      <w:r w:rsidRPr="00F905BC">
        <w:rPr>
          <w:rFonts w:ascii="Arial Narrow" w:hAnsi="Arial Narrow"/>
        </w:rPr>
        <w:t xml:space="preserve"> </w:t>
      </w:r>
      <w:r>
        <w:rPr>
          <w:rFonts w:ascii="Arial Narrow" w:hAnsi="Arial Narrow"/>
        </w:rPr>
        <w:t>XXX</w:t>
      </w:r>
      <w:r w:rsidRPr="00F905BC">
        <w:rPr>
          <w:rFonts w:ascii="Arial Narrow" w:hAnsi="Arial Narrow"/>
        </w:rPr>
        <w:t xml:space="preserve"> will support the establishment of 30 baby friendly corners within identified centers recommended by MoPH, in all five targeted Lebanese governorates (3 centers in Mount Lebanon, 8 in Bekaa, 8 in Akkar, 6 in T5 and 5 in the South)</w:t>
      </w:r>
    </w:p>
    <w:p w14:paraId="04BBAC8B" w14:textId="60466D31" w:rsidR="00F905BC" w:rsidRPr="00F905BC" w:rsidRDefault="00F905BC" w:rsidP="00F905BC">
      <w:pPr>
        <w:rPr>
          <w:rFonts w:ascii="Arial Narrow" w:hAnsi="Arial Narrow"/>
        </w:rPr>
      </w:pPr>
      <w:r w:rsidRPr="00F905BC">
        <w:rPr>
          <w:rFonts w:ascii="Arial Narrow" w:hAnsi="Arial Narrow"/>
        </w:rPr>
        <w:t xml:space="preserve">Assistance will consist of minor rehabilitation and provision of essential equipment and furniture to the centers depending on the conditions of each center but will include mainly a comfortable couch, breastfeeding cushion, curtains, clean water, and the re-lactation tools (Breast pump, feeding </w:t>
      </w:r>
      <w:r w:rsidRPr="00F905BC">
        <w:rPr>
          <w:rFonts w:ascii="Arial Narrow" w:hAnsi="Arial Narrow"/>
        </w:rPr>
        <w:t>tubes,</w:t>
      </w:r>
      <w:r w:rsidRPr="00F905BC">
        <w:rPr>
          <w:rFonts w:ascii="Arial Narrow" w:hAnsi="Arial Narrow"/>
        </w:rPr>
        <w:t>)</w:t>
      </w:r>
    </w:p>
    <w:p w14:paraId="2ED70DC0" w14:textId="33E253E1" w:rsidR="00F905BC" w:rsidRPr="00F905BC" w:rsidRDefault="00F905BC" w:rsidP="00F905BC">
      <w:pPr>
        <w:rPr>
          <w:rFonts w:ascii="Arial Narrow" w:hAnsi="Arial Narrow"/>
        </w:rPr>
      </w:pPr>
      <w:r w:rsidRPr="00F905BC">
        <w:rPr>
          <w:rFonts w:ascii="Arial Narrow" w:hAnsi="Arial Narrow"/>
        </w:rPr>
        <w:t>Distribution of baby kits and nursing covers to PLWs through the supported PHCCs in which IYCF corners were established:</w:t>
      </w:r>
    </w:p>
    <w:p w14:paraId="0B375841" w14:textId="49C5EA45" w:rsidR="00F905BC" w:rsidRPr="00F905BC" w:rsidRDefault="00F905BC" w:rsidP="00F905BC">
      <w:pPr>
        <w:rPr>
          <w:rFonts w:ascii="Arial Narrow" w:hAnsi="Arial Narrow"/>
        </w:rPr>
      </w:pPr>
      <w:r w:rsidRPr="00F905BC">
        <w:rPr>
          <w:rFonts w:ascii="Arial Narrow" w:hAnsi="Arial Narrow"/>
        </w:rPr>
        <w:t xml:space="preserve">Pregnant in the third trimester and lactating women who received at least one counseling sessions from IYCF specialists, will be provided with baby kits and nursing covers at the PHCs and hospitals in which IYCF services are being provided whether by the trained healthcare staffs or by </w:t>
      </w:r>
      <w:r>
        <w:rPr>
          <w:rFonts w:ascii="Arial Narrow" w:hAnsi="Arial Narrow"/>
        </w:rPr>
        <w:t>XXX</w:t>
      </w:r>
      <w:r w:rsidRPr="00F905BC">
        <w:rPr>
          <w:rFonts w:ascii="Arial Narrow" w:hAnsi="Arial Narrow"/>
        </w:rPr>
        <w:t>’s IYCF specialists and in coordination with MoPH.</w:t>
      </w:r>
    </w:p>
    <w:p w14:paraId="5E18D930" w14:textId="77777777" w:rsidR="00F905BC" w:rsidRPr="00F905BC" w:rsidRDefault="00F905BC" w:rsidP="00F905BC">
      <w:pPr>
        <w:rPr>
          <w:rFonts w:ascii="Arial Narrow" w:hAnsi="Arial Narrow"/>
        </w:rPr>
      </w:pPr>
    </w:p>
    <w:p w14:paraId="7A50F062" w14:textId="77777777" w:rsidR="00F905BC" w:rsidRPr="00F905BC" w:rsidRDefault="00F905BC" w:rsidP="00F905BC">
      <w:pPr>
        <w:rPr>
          <w:rFonts w:ascii="Arial Narrow" w:hAnsi="Arial Narrow"/>
          <w:b/>
          <w:bCs/>
        </w:rPr>
      </w:pPr>
      <w:r w:rsidRPr="00F905BC">
        <w:rPr>
          <w:rFonts w:ascii="Arial Narrow" w:hAnsi="Arial Narrow"/>
          <w:b/>
          <w:bCs/>
        </w:rPr>
        <w:t xml:space="preserve">Establishment of mother support groups </w:t>
      </w:r>
    </w:p>
    <w:p w14:paraId="0E22D9AA" w14:textId="77777777" w:rsidR="00F905BC" w:rsidRPr="00F905BC" w:rsidRDefault="00F905BC" w:rsidP="00F905BC">
      <w:pPr>
        <w:rPr>
          <w:rFonts w:ascii="Arial Narrow" w:hAnsi="Arial Narrow"/>
          <w:b/>
          <w:bCs/>
        </w:rPr>
      </w:pPr>
    </w:p>
    <w:p w14:paraId="6A04FE2F" w14:textId="57D2833C" w:rsidR="00F905BC" w:rsidRPr="00F905BC" w:rsidRDefault="00F905BC" w:rsidP="00F905BC">
      <w:pPr>
        <w:rPr>
          <w:rFonts w:ascii="Arial Narrow" w:hAnsi="Arial Narrow"/>
        </w:rPr>
      </w:pPr>
      <w:r w:rsidRPr="00F905BC">
        <w:rPr>
          <w:rFonts w:ascii="Arial Narrow" w:hAnsi="Arial Narrow"/>
        </w:rPr>
        <w:t>In order</w:t>
      </w:r>
      <w:r w:rsidRPr="00F905BC">
        <w:rPr>
          <w:rFonts w:ascii="Arial Narrow" w:hAnsi="Arial Narrow"/>
        </w:rPr>
        <w:t xml:space="preserve"> to promote positive </w:t>
      </w:r>
      <w:r w:rsidRPr="00F905BC">
        <w:rPr>
          <w:rFonts w:ascii="Arial Narrow" w:hAnsi="Arial Narrow"/>
        </w:rPr>
        <w:t>behavior,</w:t>
      </w:r>
      <w:r w:rsidRPr="00F905BC">
        <w:rPr>
          <w:rFonts w:ascii="Arial Narrow" w:hAnsi="Arial Narrow"/>
        </w:rPr>
        <w:t xml:space="preserve"> change on children feeding and care at the community level </w:t>
      </w:r>
      <w:r>
        <w:rPr>
          <w:rFonts w:ascii="Arial Narrow" w:hAnsi="Arial Narrow"/>
        </w:rPr>
        <w:t>XXX</w:t>
      </w:r>
      <w:r w:rsidRPr="00F905BC">
        <w:rPr>
          <w:rFonts w:ascii="Arial Narrow" w:hAnsi="Arial Narrow"/>
        </w:rPr>
        <w:t xml:space="preserve"> will establish community-based Mother Support Groups (MSG) among the populations affected by the Syrian crisis in the five targeted governorates of Lebanon: Mount Lebanon, Bekaa, South, Akkar, and T5, through the following steps:</w:t>
      </w:r>
    </w:p>
    <w:p w14:paraId="753FAE60" w14:textId="4C854ECF" w:rsidR="00F905BC" w:rsidRDefault="00F905BC" w:rsidP="00F905BC">
      <w:pPr>
        <w:pStyle w:val="ListParagraph"/>
        <w:numPr>
          <w:ilvl w:val="0"/>
          <w:numId w:val="13"/>
        </w:numPr>
        <w:rPr>
          <w:rFonts w:ascii="Arial Narrow" w:hAnsi="Arial Narrow"/>
        </w:rPr>
      </w:pPr>
      <w:r>
        <w:rPr>
          <w:rFonts w:ascii="Arial Narrow" w:hAnsi="Arial Narrow"/>
        </w:rPr>
        <w:t>XXX</w:t>
      </w:r>
      <w:r w:rsidRPr="00F905BC">
        <w:rPr>
          <w:rFonts w:ascii="Arial Narrow" w:hAnsi="Arial Narrow"/>
        </w:rPr>
        <w:t xml:space="preserve"> will recruit 12 lactation </w:t>
      </w:r>
      <w:r w:rsidRPr="00F905BC">
        <w:rPr>
          <w:rFonts w:ascii="Arial Narrow" w:hAnsi="Arial Narrow"/>
        </w:rPr>
        <w:t>specialist,</w:t>
      </w:r>
      <w:r w:rsidRPr="00F905BC">
        <w:rPr>
          <w:rFonts w:ascii="Arial Narrow" w:hAnsi="Arial Narrow"/>
        </w:rPr>
        <w:t xml:space="preserve"> and will provide them with an intensive IYCF training (40hrs training). The lactation specialist will be the focal point of the MSG, provide them with technical support and guidance and will be present at the group meetings of the MSG. These are the same specialist that will support with the BFHI as mentioned above.</w:t>
      </w:r>
    </w:p>
    <w:p w14:paraId="21A35EE9" w14:textId="4D732FCC" w:rsidR="00F905BC" w:rsidRDefault="00F905BC" w:rsidP="00F905BC">
      <w:pPr>
        <w:pStyle w:val="ListParagraph"/>
        <w:numPr>
          <w:ilvl w:val="0"/>
          <w:numId w:val="13"/>
        </w:numPr>
        <w:rPr>
          <w:rFonts w:ascii="Arial Narrow" w:hAnsi="Arial Narrow"/>
        </w:rPr>
      </w:pPr>
      <w:r>
        <w:rPr>
          <w:rFonts w:ascii="Arial Narrow" w:hAnsi="Arial Narrow"/>
        </w:rPr>
        <w:t>XXX</w:t>
      </w:r>
      <w:r w:rsidRPr="00F905BC">
        <w:rPr>
          <w:rFonts w:ascii="Arial Narrow" w:hAnsi="Arial Narrow"/>
        </w:rPr>
        <w:t xml:space="preserve"> will establish 17 MSG (3 in Mount Lebanon, 6 in Bekaa, 3 in South, 3 in Akkar and 2 in T5). Each MSG will comprise of 5- 10 pregnant and/or lactating women, and /or mothers with experience in child care and breast feeding.</w:t>
      </w:r>
    </w:p>
    <w:p w14:paraId="378A3AF9" w14:textId="77777777" w:rsidR="00F905BC" w:rsidRDefault="00F905BC" w:rsidP="00F905BC">
      <w:pPr>
        <w:pStyle w:val="ListParagraph"/>
        <w:numPr>
          <w:ilvl w:val="0"/>
          <w:numId w:val="13"/>
        </w:numPr>
        <w:rPr>
          <w:rFonts w:ascii="Arial Narrow" w:hAnsi="Arial Narrow"/>
        </w:rPr>
      </w:pPr>
      <w:r w:rsidRPr="00F905BC">
        <w:rPr>
          <w:rFonts w:ascii="Arial Narrow" w:hAnsi="Arial Narrow"/>
        </w:rPr>
        <w:t>From within the MSGs, Lead Mothers will be identified and trained on nutrition and IYCF practices, as well as communication techniques to use with the mothers in their groups.</w:t>
      </w:r>
    </w:p>
    <w:p w14:paraId="51E3D7C1" w14:textId="24D26C1C" w:rsidR="00F905BC" w:rsidRPr="00F905BC" w:rsidRDefault="00F905BC" w:rsidP="00F905BC">
      <w:pPr>
        <w:pStyle w:val="ListParagraph"/>
        <w:numPr>
          <w:ilvl w:val="0"/>
          <w:numId w:val="13"/>
        </w:numPr>
        <w:rPr>
          <w:rFonts w:ascii="Arial Narrow" w:hAnsi="Arial Narrow"/>
        </w:rPr>
      </w:pPr>
      <w:r w:rsidRPr="00F905BC">
        <w:rPr>
          <w:rFonts w:ascii="Arial Narrow" w:hAnsi="Arial Narrow"/>
        </w:rPr>
        <w:t>The Lead Mothers will hold IYCF support meetings one to two times per month in the community and will conduct follow-up visits to the women of the MSG one to two times per month.  The Lead Mothers will also refer cases to the lactation specialist if needed.</w:t>
      </w:r>
    </w:p>
    <w:p w14:paraId="2CD8F99B" w14:textId="77777777" w:rsidR="00F905BC" w:rsidRPr="00F905BC" w:rsidRDefault="00F905BC" w:rsidP="00F905BC">
      <w:pPr>
        <w:rPr>
          <w:rFonts w:ascii="Arial Narrow" w:hAnsi="Arial Narrow"/>
        </w:rPr>
      </w:pPr>
    </w:p>
    <w:p w14:paraId="5DF25541" w14:textId="77777777" w:rsidR="00F905BC" w:rsidRDefault="00F905BC" w:rsidP="00F905BC">
      <w:pPr>
        <w:rPr>
          <w:rFonts w:ascii="Arial Narrow" w:hAnsi="Arial Narrow"/>
        </w:rPr>
      </w:pPr>
    </w:p>
    <w:p w14:paraId="63BFEBF1" w14:textId="77777777" w:rsidR="00F905BC" w:rsidRDefault="00F905BC" w:rsidP="00F905BC">
      <w:pPr>
        <w:rPr>
          <w:rFonts w:ascii="Arial Narrow" w:hAnsi="Arial Narrow"/>
        </w:rPr>
      </w:pPr>
    </w:p>
    <w:p w14:paraId="184AE5AA" w14:textId="77777777" w:rsidR="00F905BC" w:rsidRDefault="00F905BC" w:rsidP="00F905BC">
      <w:pPr>
        <w:rPr>
          <w:rFonts w:ascii="Arial Narrow" w:hAnsi="Arial Narrow"/>
        </w:rPr>
      </w:pPr>
    </w:p>
    <w:p w14:paraId="1AEC77C4" w14:textId="5FAB657D" w:rsidR="00F905BC" w:rsidRPr="00F905BC" w:rsidRDefault="00F905BC" w:rsidP="00F905BC">
      <w:pPr>
        <w:rPr>
          <w:rFonts w:ascii="Arial Narrow" w:hAnsi="Arial Narrow"/>
          <w:b/>
          <w:bCs/>
        </w:rPr>
      </w:pPr>
    </w:p>
    <w:p w14:paraId="3C575314" w14:textId="47CB1887" w:rsidR="00F905BC" w:rsidRDefault="00F905BC" w:rsidP="00F905BC">
      <w:pPr>
        <w:rPr>
          <w:rFonts w:ascii="Arial Narrow" w:hAnsi="Arial Narrow"/>
          <w:b/>
          <w:bCs/>
        </w:rPr>
      </w:pPr>
      <w:r w:rsidRPr="00F905BC">
        <w:rPr>
          <w:rFonts w:ascii="Arial Narrow" w:hAnsi="Arial Narrow"/>
          <w:b/>
          <w:bCs/>
        </w:rPr>
        <w:t xml:space="preserve">Support Nutrition Screening and Management of Acute Malnutrition </w:t>
      </w:r>
    </w:p>
    <w:p w14:paraId="5578D8CB" w14:textId="77777777" w:rsidR="00F905BC" w:rsidRPr="00F905BC" w:rsidRDefault="00F905BC" w:rsidP="00F905BC">
      <w:pPr>
        <w:rPr>
          <w:rFonts w:ascii="Arial Narrow" w:hAnsi="Arial Narrow"/>
          <w:b/>
          <w:bCs/>
        </w:rPr>
      </w:pPr>
    </w:p>
    <w:p w14:paraId="7D1AEA5F" w14:textId="77777777" w:rsidR="00F905BC" w:rsidRPr="00F905BC" w:rsidRDefault="00F905BC" w:rsidP="00F905BC">
      <w:pPr>
        <w:rPr>
          <w:rFonts w:ascii="Arial Narrow" w:hAnsi="Arial Narrow"/>
        </w:rPr>
      </w:pPr>
      <w:r w:rsidRPr="00F905BC">
        <w:rPr>
          <w:rFonts w:ascii="Arial Narrow" w:hAnsi="Arial Narrow"/>
        </w:rPr>
        <w:t>Training and Capacity Building on new nutrition national protocol</w:t>
      </w:r>
    </w:p>
    <w:p w14:paraId="0C9E42FD" w14:textId="57C22D84" w:rsidR="00F905BC" w:rsidRPr="00F905BC" w:rsidRDefault="00F905BC" w:rsidP="00F905BC">
      <w:pPr>
        <w:rPr>
          <w:rFonts w:ascii="Arial Narrow" w:hAnsi="Arial Narrow"/>
        </w:rPr>
      </w:pPr>
      <w:r>
        <w:rPr>
          <w:rFonts w:ascii="Arial Narrow" w:hAnsi="Arial Narrow"/>
        </w:rPr>
        <w:t>XXX</w:t>
      </w:r>
      <w:r w:rsidRPr="00F905BC">
        <w:rPr>
          <w:rFonts w:ascii="Arial Narrow" w:hAnsi="Arial Narrow"/>
        </w:rPr>
        <w:t xml:space="preserve"> has been engaged in capacity building activities targeting MoPH centers focusing on screening and treatment of acute malnutrition. In Lebanon and to date, 62 centers have been trained on the treatment and 160 on screening and referral of acute malnutrition. </w:t>
      </w:r>
    </w:p>
    <w:p w14:paraId="2E7C9CC8" w14:textId="23B10E63" w:rsidR="00F905BC" w:rsidRPr="00F905BC" w:rsidRDefault="00F905BC" w:rsidP="00F905BC">
      <w:pPr>
        <w:rPr>
          <w:rFonts w:ascii="Arial Narrow" w:hAnsi="Arial Narrow"/>
        </w:rPr>
      </w:pPr>
      <w:r w:rsidRPr="00F905BC">
        <w:rPr>
          <w:rFonts w:ascii="Arial Narrow" w:hAnsi="Arial Narrow"/>
        </w:rPr>
        <w:t xml:space="preserve">In an attempt to ensure sustainability of these efforts and given that the new National Protocol of treatment of acute malnutrition is finalized, </w:t>
      </w:r>
      <w:r>
        <w:rPr>
          <w:rFonts w:ascii="Arial Narrow" w:hAnsi="Arial Narrow"/>
        </w:rPr>
        <w:t>XXX</w:t>
      </w:r>
      <w:r w:rsidRPr="00F905BC">
        <w:rPr>
          <w:rFonts w:ascii="Arial Narrow" w:hAnsi="Arial Narrow"/>
        </w:rPr>
        <w:t xml:space="preserve"> will provide capacity building training for staff within the 222 PHCs under MoPH on the new protocol of screening and treatment of acute malnutrition. </w:t>
      </w:r>
    </w:p>
    <w:p w14:paraId="1C8F9C51" w14:textId="3F598D6C" w:rsidR="00F905BC" w:rsidRPr="00F905BC" w:rsidRDefault="00F905BC" w:rsidP="00F905BC">
      <w:pPr>
        <w:rPr>
          <w:rFonts w:ascii="Arial Narrow" w:hAnsi="Arial Narrow"/>
        </w:rPr>
      </w:pPr>
      <w:r w:rsidRPr="00F905BC">
        <w:rPr>
          <w:rFonts w:ascii="Arial Narrow" w:hAnsi="Arial Narrow"/>
        </w:rPr>
        <w:t xml:space="preserve">Efforts from </w:t>
      </w:r>
      <w:r>
        <w:rPr>
          <w:rFonts w:ascii="Arial Narrow" w:hAnsi="Arial Narrow"/>
        </w:rPr>
        <w:t>XXX</w:t>
      </w:r>
      <w:r w:rsidRPr="00F905BC">
        <w:rPr>
          <w:rFonts w:ascii="Arial Narrow" w:hAnsi="Arial Narrow"/>
        </w:rPr>
        <w:t xml:space="preserve"> will be made to create a good referral tracking tool between the community, PHCs and hospitals in order to limit as much as possible defaulter cases.  In </w:t>
      </w:r>
      <w:r w:rsidRPr="00F905BC">
        <w:rPr>
          <w:rFonts w:ascii="Arial Narrow" w:hAnsi="Arial Narrow"/>
        </w:rPr>
        <w:t>addition,</w:t>
      </w:r>
      <w:r w:rsidRPr="00F905BC">
        <w:rPr>
          <w:rFonts w:ascii="Arial Narrow" w:hAnsi="Arial Narrow"/>
        </w:rPr>
        <w:t xml:space="preserve"> </w:t>
      </w:r>
      <w:r>
        <w:rPr>
          <w:rFonts w:ascii="Arial Narrow" w:hAnsi="Arial Narrow"/>
        </w:rPr>
        <w:t>XXX</w:t>
      </w:r>
      <w:r w:rsidRPr="00F905BC">
        <w:rPr>
          <w:rFonts w:ascii="Arial Narrow" w:hAnsi="Arial Narrow"/>
        </w:rPr>
        <w:t xml:space="preserve"> will make efforts to the new public health officers at the Qadaa health offices such that they can support nutrition program activities in </w:t>
      </w:r>
      <w:r w:rsidRPr="00F905BC">
        <w:rPr>
          <w:rFonts w:ascii="Arial Narrow" w:hAnsi="Arial Narrow"/>
        </w:rPr>
        <w:t>their</w:t>
      </w:r>
      <w:r w:rsidRPr="00F905BC">
        <w:rPr>
          <w:rFonts w:ascii="Arial Narrow" w:hAnsi="Arial Narrow"/>
        </w:rPr>
        <w:t xml:space="preserve"> respective districts. </w:t>
      </w:r>
    </w:p>
    <w:p w14:paraId="5E43039B" w14:textId="4FC7285B" w:rsidR="00F905BC" w:rsidRPr="00F905BC" w:rsidRDefault="00F905BC" w:rsidP="00F905BC">
      <w:pPr>
        <w:rPr>
          <w:rFonts w:ascii="Arial Narrow" w:hAnsi="Arial Narrow"/>
        </w:rPr>
      </w:pPr>
      <w:r w:rsidRPr="00F905BC">
        <w:rPr>
          <w:rFonts w:ascii="Arial Narrow" w:hAnsi="Arial Narrow"/>
        </w:rPr>
        <w:t>Training of Trainers and cascade trainings on community mobilization and the development of comprehensive messages on H&amp;N (immunization, IYCF and PHC service provision)</w:t>
      </w:r>
    </w:p>
    <w:p w14:paraId="42AC5521" w14:textId="0CB89E22" w:rsidR="00F905BC" w:rsidRPr="00F905BC" w:rsidRDefault="00F905BC" w:rsidP="00F905BC">
      <w:pPr>
        <w:rPr>
          <w:rFonts w:ascii="Arial Narrow" w:hAnsi="Arial Narrow"/>
        </w:rPr>
      </w:pPr>
    </w:p>
    <w:p w14:paraId="684AA063" w14:textId="77777777" w:rsidR="00F905BC" w:rsidRPr="00F905BC" w:rsidRDefault="00F905BC" w:rsidP="00F905BC">
      <w:pPr>
        <w:rPr>
          <w:rFonts w:ascii="Arial Narrow" w:hAnsi="Arial Narrow"/>
          <w:b/>
          <w:bCs/>
        </w:rPr>
      </w:pPr>
      <w:r w:rsidRPr="00F905BC">
        <w:rPr>
          <w:rFonts w:ascii="Arial Narrow" w:hAnsi="Arial Narrow"/>
          <w:b/>
          <w:bCs/>
        </w:rPr>
        <w:t>Outreach and Advocacy (community based and media activities)</w:t>
      </w:r>
    </w:p>
    <w:p w14:paraId="6E921979" w14:textId="77777777" w:rsidR="00F905BC" w:rsidRPr="00F905BC" w:rsidRDefault="00F905BC" w:rsidP="00F905BC">
      <w:pPr>
        <w:rPr>
          <w:rFonts w:ascii="Arial Narrow" w:hAnsi="Arial Narrow"/>
        </w:rPr>
      </w:pPr>
    </w:p>
    <w:p w14:paraId="75E83A14" w14:textId="5E1DAC9C" w:rsidR="00F905BC" w:rsidRPr="00F905BC" w:rsidRDefault="00F905BC" w:rsidP="00F905BC">
      <w:pPr>
        <w:rPr>
          <w:rFonts w:ascii="Arial Narrow" w:hAnsi="Arial Narrow"/>
        </w:rPr>
      </w:pPr>
      <w:r w:rsidRPr="00F905BC">
        <w:rPr>
          <w:rFonts w:ascii="Arial Narrow" w:hAnsi="Arial Narrow"/>
        </w:rPr>
        <w:t xml:space="preserve">In order to contribute to child survival and development through promotion of IYCF, immunization, and proper hygiene </w:t>
      </w:r>
      <w:r w:rsidRPr="00F905BC">
        <w:rPr>
          <w:rFonts w:ascii="Arial Narrow" w:hAnsi="Arial Narrow"/>
        </w:rPr>
        <w:t>practices</w:t>
      </w:r>
      <w:r w:rsidRPr="00F905BC">
        <w:rPr>
          <w:rFonts w:ascii="Arial Narrow" w:hAnsi="Arial Narrow"/>
        </w:rPr>
        <w:t xml:space="preserve">, and to better reach the whole community especially the most vulnerable ones, </w:t>
      </w:r>
      <w:r>
        <w:rPr>
          <w:rFonts w:ascii="Arial Narrow" w:hAnsi="Arial Narrow"/>
        </w:rPr>
        <w:t>XXX</w:t>
      </w:r>
      <w:r w:rsidRPr="00F905BC">
        <w:rPr>
          <w:rFonts w:ascii="Arial Narrow" w:hAnsi="Arial Narrow"/>
        </w:rPr>
        <w:t xml:space="preserve"> will recruit 23 Community Health Educators (CHE) in the targeted governorates (5 Bekaa, 5 Mount Lebanon, 2 South, 10 Akkar and 1 T5) to reach 73500 beneficiaries.</w:t>
      </w:r>
    </w:p>
    <w:p w14:paraId="69090CAC" w14:textId="77777777" w:rsidR="00F905BC" w:rsidRPr="00F905BC" w:rsidRDefault="00F905BC" w:rsidP="00F905BC">
      <w:pPr>
        <w:rPr>
          <w:rFonts w:ascii="Arial Narrow" w:hAnsi="Arial Narrow"/>
        </w:rPr>
      </w:pPr>
    </w:p>
    <w:p w14:paraId="3D767451" w14:textId="7F091125" w:rsidR="00F905BC" w:rsidRPr="00F905BC" w:rsidRDefault="00F905BC" w:rsidP="00F905BC">
      <w:pPr>
        <w:rPr>
          <w:rFonts w:ascii="Arial Narrow" w:hAnsi="Arial Narrow"/>
        </w:rPr>
      </w:pPr>
      <w:r w:rsidRPr="00F905BC">
        <w:rPr>
          <w:rFonts w:ascii="Arial Narrow" w:hAnsi="Arial Narrow"/>
        </w:rPr>
        <w:t>The CHE will conduct outreach and community mobilization activities on IYCF, routine immunization, PHC service provision and WASH, as well as abide with any changes in the messaging component being provided by C4D. The CHEs will also ensure referral of mothers with breastfeeding difficulties to the IYCF specialists fo</w:t>
      </w:r>
      <w:r>
        <w:rPr>
          <w:rFonts w:ascii="Arial Narrow" w:hAnsi="Arial Narrow"/>
        </w:rPr>
        <w:t>r one-on-one counseling support.</w:t>
      </w:r>
    </w:p>
    <w:p w14:paraId="04592DDB" w14:textId="77777777" w:rsidR="00F905BC" w:rsidRPr="00F905BC" w:rsidRDefault="00F905BC" w:rsidP="00F905BC">
      <w:pPr>
        <w:rPr>
          <w:rFonts w:ascii="Arial Narrow" w:hAnsi="Arial Narrow"/>
        </w:rPr>
      </w:pPr>
    </w:p>
    <w:p w14:paraId="6C40E9A5" w14:textId="7D5D01D6" w:rsidR="00F905BC" w:rsidRPr="00F905BC" w:rsidRDefault="00F905BC" w:rsidP="00F905BC">
      <w:pPr>
        <w:rPr>
          <w:rFonts w:ascii="Arial Narrow" w:hAnsi="Arial Narrow"/>
          <w:b/>
          <w:bCs/>
        </w:rPr>
      </w:pPr>
      <w:r w:rsidRPr="00F905BC">
        <w:rPr>
          <w:rFonts w:ascii="Arial Narrow" w:hAnsi="Arial Narrow"/>
          <w:b/>
          <w:bCs/>
        </w:rPr>
        <w:t>Consultative mapping of service centers and outreach pathways</w:t>
      </w:r>
    </w:p>
    <w:p w14:paraId="11505CE6" w14:textId="77777777" w:rsidR="00F905BC" w:rsidRPr="00F905BC" w:rsidRDefault="00F905BC" w:rsidP="00F905BC">
      <w:pPr>
        <w:rPr>
          <w:rFonts w:ascii="Arial Narrow" w:hAnsi="Arial Narrow"/>
        </w:rPr>
      </w:pPr>
    </w:p>
    <w:p w14:paraId="5308A411" w14:textId="60971F7D" w:rsidR="00F905BC" w:rsidRDefault="00F905BC" w:rsidP="00F905BC">
      <w:pPr>
        <w:rPr>
          <w:rFonts w:ascii="Arial Narrow" w:hAnsi="Arial Narrow"/>
        </w:rPr>
      </w:pPr>
      <w:r w:rsidRPr="00F905BC">
        <w:rPr>
          <w:rFonts w:ascii="Arial Narrow" w:hAnsi="Arial Narrow"/>
        </w:rPr>
        <w:t xml:space="preserve">In an attempt to selecting primary health care centers </w:t>
      </w:r>
      <w:r>
        <w:rPr>
          <w:rFonts w:ascii="Arial Narrow" w:hAnsi="Arial Narrow"/>
        </w:rPr>
        <w:t>to be included in the new</w:t>
      </w:r>
      <w:r w:rsidRPr="00F905BC">
        <w:rPr>
          <w:rFonts w:ascii="Arial Narrow" w:hAnsi="Arial Narrow"/>
        </w:rPr>
        <w:t xml:space="preserve"> initiative, </w:t>
      </w:r>
      <w:r>
        <w:rPr>
          <w:rFonts w:ascii="Arial Narrow" w:hAnsi="Arial Narrow"/>
        </w:rPr>
        <w:t>XXX</w:t>
      </w:r>
      <w:r w:rsidRPr="00F905BC">
        <w:rPr>
          <w:rFonts w:ascii="Arial Narrow" w:hAnsi="Arial Narrow"/>
        </w:rPr>
        <w:t xml:space="preserve"> field teams will support the mapping of PHCs and their coverage in Akkar, T5, North, Mount Lebanon and Bekaa governorates in coord</w:t>
      </w:r>
      <w:r>
        <w:rPr>
          <w:rFonts w:ascii="Arial Narrow" w:hAnsi="Arial Narrow"/>
        </w:rPr>
        <w:t>ination with MoPH and UNHCR.</w:t>
      </w:r>
    </w:p>
    <w:p w14:paraId="4CD1C95F" w14:textId="27271B5A" w:rsidR="00F905BC" w:rsidRDefault="00F905BC" w:rsidP="00F905BC">
      <w:pPr>
        <w:rPr>
          <w:rFonts w:ascii="Arial Narrow" w:hAnsi="Arial Narrow"/>
        </w:rPr>
      </w:pPr>
    </w:p>
    <w:p w14:paraId="22511D5F" w14:textId="1CE0788A" w:rsidR="00F905BC" w:rsidRDefault="00F905BC" w:rsidP="00F905BC">
      <w:pPr>
        <w:rPr>
          <w:rFonts w:ascii="Arial Narrow" w:hAnsi="Arial Narrow"/>
        </w:rPr>
      </w:pPr>
    </w:p>
    <w:p w14:paraId="6A7D145B" w14:textId="13A9356F" w:rsidR="00F905BC" w:rsidRDefault="00F905BC" w:rsidP="00F905BC">
      <w:pPr>
        <w:rPr>
          <w:rFonts w:ascii="Arial Narrow" w:hAnsi="Arial Narrow"/>
        </w:rPr>
      </w:pPr>
    </w:p>
    <w:p w14:paraId="5D73A303" w14:textId="38419311" w:rsidR="00F905BC" w:rsidRDefault="00F905BC" w:rsidP="00F905BC">
      <w:pPr>
        <w:rPr>
          <w:rFonts w:ascii="Arial Narrow" w:hAnsi="Arial Narrow"/>
        </w:rPr>
      </w:pPr>
    </w:p>
    <w:p w14:paraId="46B3B902" w14:textId="77CD66A7" w:rsidR="00F905BC" w:rsidRDefault="00F905BC" w:rsidP="00F905BC">
      <w:pPr>
        <w:rPr>
          <w:rFonts w:ascii="Arial Narrow" w:hAnsi="Arial Narrow"/>
        </w:rPr>
      </w:pPr>
    </w:p>
    <w:p w14:paraId="1DE80836" w14:textId="698FB6B0" w:rsidR="00F905BC" w:rsidRDefault="00F905BC" w:rsidP="00F905BC">
      <w:pPr>
        <w:rPr>
          <w:rFonts w:ascii="Arial Narrow" w:hAnsi="Arial Narrow"/>
        </w:rPr>
      </w:pPr>
    </w:p>
    <w:p w14:paraId="49606B2F" w14:textId="12FCBD79" w:rsidR="00F905BC" w:rsidRDefault="00F905BC" w:rsidP="00F905BC">
      <w:pPr>
        <w:rPr>
          <w:rFonts w:ascii="Arial Narrow" w:hAnsi="Arial Narrow"/>
        </w:rPr>
      </w:pPr>
    </w:p>
    <w:p w14:paraId="04FD84CE" w14:textId="0CDC8F02" w:rsidR="00F905BC" w:rsidRDefault="00F905BC" w:rsidP="00F905BC">
      <w:pPr>
        <w:rPr>
          <w:rFonts w:ascii="Arial Narrow" w:hAnsi="Arial Narrow"/>
        </w:rPr>
      </w:pPr>
    </w:p>
    <w:p w14:paraId="0466EDBD" w14:textId="7BBB0D00" w:rsidR="00F905BC" w:rsidRDefault="00F905BC" w:rsidP="00F905BC">
      <w:pPr>
        <w:rPr>
          <w:rFonts w:ascii="Arial Narrow" w:hAnsi="Arial Narrow"/>
        </w:rPr>
      </w:pPr>
    </w:p>
    <w:p w14:paraId="51EEB2AF" w14:textId="4D49BCD0" w:rsidR="00F905BC" w:rsidRDefault="00F905BC" w:rsidP="00F905BC">
      <w:pPr>
        <w:rPr>
          <w:rFonts w:ascii="Arial Narrow" w:hAnsi="Arial Narrow"/>
        </w:rPr>
      </w:pPr>
    </w:p>
    <w:p w14:paraId="20DD5E37" w14:textId="677437F9" w:rsidR="00F905BC" w:rsidRDefault="00F905BC" w:rsidP="00F905BC">
      <w:pPr>
        <w:rPr>
          <w:rFonts w:ascii="Arial Narrow" w:hAnsi="Arial Narrow"/>
        </w:rPr>
      </w:pPr>
    </w:p>
    <w:p w14:paraId="70943D0C" w14:textId="01F6DD4A" w:rsidR="00F905BC" w:rsidRDefault="00F905BC" w:rsidP="00F905BC">
      <w:pPr>
        <w:rPr>
          <w:rFonts w:ascii="Arial Narrow" w:hAnsi="Arial Narrow"/>
        </w:rPr>
      </w:pPr>
    </w:p>
    <w:p w14:paraId="4DA3AA18" w14:textId="106403D9" w:rsidR="00F905BC" w:rsidRDefault="00F905BC" w:rsidP="00F905BC">
      <w:pPr>
        <w:rPr>
          <w:rFonts w:ascii="Arial Narrow" w:hAnsi="Arial Narrow"/>
        </w:rPr>
      </w:pPr>
    </w:p>
    <w:p w14:paraId="45D25F53" w14:textId="39FC006D" w:rsidR="00F905BC" w:rsidRPr="00F905BC" w:rsidRDefault="00F905BC" w:rsidP="00F905BC">
      <w:pPr>
        <w:rPr>
          <w:rFonts w:ascii="Arial Narrow" w:hAnsi="Arial Narrow"/>
          <w:b/>
          <w:bCs/>
          <w:u w:val="single"/>
        </w:rPr>
      </w:pPr>
      <w:r w:rsidRPr="00F905BC">
        <w:rPr>
          <w:rFonts w:ascii="Arial Narrow" w:hAnsi="Arial Narrow"/>
          <w:b/>
          <w:bCs/>
          <w:u w:val="single"/>
        </w:rPr>
        <w:t>Monitoring and evaluation</w:t>
      </w:r>
    </w:p>
    <w:p w14:paraId="0D8B0914" w14:textId="77777777" w:rsidR="00F905BC" w:rsidRPr="00F905BC" w:rsidRDefault="00F905BC" w:rsidP="00F905BC">
      <w:pPr>
        <w:rPr>
          <w:rFonts w:ascii="Arial Narrow" w:hAnsi="Arial Narrow"/>
        </w:rPr>
      </w:pPr>
      <w:r w:rsidRPr="00F905BC">
        <w:rPr>
          <w:rFonts w:ascii="Arial Narrow" w:hAnsi="Arial Narrow"/>
        </w:rPr>
        <w:t>Outcome 1: By the end of 2020, most disadvantaged children have access to enhanced health practices</w:t>
      </w:r>
    </w:p>
    <w:p w14:paraId="29E80322" w14:textId="77777777" w:rsidR="00F905BC" w:rsidRPr="00F905BC" w:rsidRDefault="00F905BC" w:rsidP="00F905BC">
      <w:pPr>
        <w:rPr>
          <w:rFonts w:ascii="Arial Narrow" w:hAnsi="Arial Narrow"/>
        </w:rPr>
      </w:pPr>
      <w:r w:rsidRPr="00F905BC">
        <w:rPr>
          <w:rFonts w:ascii="Arial Narrow" w:hAnsi="Arial Narrow"/>
        </w:rPr>
        <w:t>Output 1.2: Children have increased access to routine immunization, exclusive breastfeeding services and promotion as well appropriate health and nutrition services.</w:t>
      </w:r>
    </w:p>
    <w:p w14:paraId="44CCF20A" w14:textId="77777777" w:rsidR="00F905BC" w:rsidRPr="00F905BC" w:rsidRDefault="00F905BC" w:rsidP="00F905BC">
      <w:pPr>
        <w:rPr>
          <w:rFonts w:ascii="Arial Narrow" w:hAnsi="Arial Narrow"/>
        </w:rPr>
      </w:pPr>
    </w:p>
    <w:p w14:paraId="056E3670" w14:textId="77777777" w:rsidR="00F905BC" w:rsidRPr="00F905BC" w:rsidRDefault="00F905BC" w:rsidP="00F905BC">
      <w:pPr>
        <w:rPr>
          <w:rFonts w:ascii="Arial Narrow" w:hAnsi="Arial Narrow"/>
        </w:rPr>
      </w:pPr>
      <w:r w:rsidRPr="00F905BC">
        <w:rPr>
          <w:rFonts w:ascii="Arial Narrow" w:hAnsi="Arial Narrow"/>
        </w:rPr>
        <w:t>MAIN ACTIVITY GROUP 2. Increase access to breastfeeding services (information and support)</w:t>
      </w:r>
    </w:p>
    <w:p w14:paraId="702B2121" w14:textId="77777777" w:rsidR="00F905BC" w:rsidRPr="00F905BC" w:rsidRDefault="00F905BC" w:rsidP="00F905BC">
      <w:pPr>
        <w:rPr>
          <w:rFonts w:ascii="Arial Narrow" w:hAnsi="Arial Narrow"/>
        </w:rPr>
      </w:pPr>
    </w:p>
    <w:p w14:paraId="41A2E2E7" w14:textId="77777777" w:rsidR="00F905BC" w:rsidRPr="00F905BC" w:rsidRDefault="00F905BC" w:rsidP="00F905BC">
      <w:pPr>
        <w:rPr>
          <w:rFonts w:ascii="Arial Narrow" w:hAnsi="Arial Narrow"/>
        </w:rPr>
      </w:pPr>
      <w:r w:rsidRPr="00F905BC">
        <w:rPr>
          <w:rFonts w:ascii="Arial Narrow" w:hAnsi="Arial Narrow"/>
        </w:rPr>
        <w:t>Activity 1.2.8 Integrate IYCF activities into PHC Health care package (covering Peri natal period), including the distribution of baby kits and nursing covers to PLWs through the PHCC and Public/UNHCR contracted hospitals</w:t>
      </w:r>
    </w:p>
    <w:p w14:paraId="20E791C2" w14:textId="77777777" w:rsidR="00F905BC" w:rsidRPr="00F905BC" w:rsidRDefault="00F905BC" w:rsidP="00F905BC">
      <w:pPr>
        <w:rPr>
          <w:rFonts w:ascii="Arial Narrow" w:hAnsi="Arial Narrow"/>
        </w:rPr>
      </w:pPr>
    </w:p>
    <w:p w14:paraId="6ECF9125" w14:textId="77777777" w:rsidR="00F905BC" w:rsidRPr="00F905BC" w:rsidRDefault="00F905BC" w:rsidP="00F905BC">
      <w:pPr>
        <w:rPr>
          <w:rFonts w:ascii="Arial Narrow" w:hAnsi="Arial Narrow"/>
        </w:rPr>
      </w:pPr>
      <w:r w:rsidRPr="00F905BC">
        <w:rPr>
          <w:rFonts w:ascii="Arial Narrow" w:hAnsi="Arial Narrow"/>
        </w:rPr>
        <w:t>Result 1: Establishment of 30 IYCF corners (3 centers in Mount Lebanon, 8 in Bekaa, 8 in Akkar, 6 in T5 and 5 in the South) within identified PHCs for mothers to breastfeed, these PHCs receive Baby kits and nursing covers to be distributed to women breastfeeding in the IYCF corners</w:t>
      </w:r>
    </w:p>
    <w:p w14:paraId="2C003832" w14:textId="77777777" w:rsidR="00F905BC" w:rsidRPr="00F905BC" w:rsidRDefault="00F905BC" w:rsidP="00F905BC">
      <w:pPr>
        <w:rPr>
          <w:rFonts w:ascii="Arial Narrow" w:hAnsi="Arial Narrow"/>
        </w:rPr>
      </w:pPr>
    </w:p>
    <w:p w14:paraId="1F78A477" w14:textId="77777777" w:rsidR="00F905BC" w:rsidRPr="00F905BC" w:rsidRDefault="00F905BC" w:rsidP="00F905BC">
      <w:pPr>
        <w:rPr>
          <w:rFonts w:ascii="Arial Narrow" w:hAnsi="Arial Narrow"/>
        </w:rPr>
      </w:pPr>
    </w:p>
    <w:p w14:paraId="724A3BF3" w14:textId="77777777" w:rsidR="00F905BC" w:rsidRPr="00F905BC" w:rsidRDefault="00F905BC" w:rsidP="00F905BC">
      <w:pPr>
        <w:rPr>
          <w:rFonts w:ascii="Arial Narrow" w:hAnsi="Arial Narrow"/>
        </w:rPr>
      </w:pPr>
      <w:r w:rsidRPr="00F905BC">
        <w:rPr>
          <w:rFonts w:ascii="Arial Narrow" w:hAnsi="Arial Narrow"/>
        </w:rPr>
        <w:t xml:space="preserve"> Activity 1.2.9 Reinvigorate the baby friendly hospital initiative in public/UNHCR contracted hospitals (in collaboration with MoPH mother &amp; child dept)</w:t>
      </w:r>
    </w:p>
    <w:p w14:paraId="24EAC780" w14:textId="77777777" w:rsidR="00F905BC" w:rsidRPr="00F905BC" w:rsidRDefault="00F905BC" w:rsidP="00F905BC">
      <w:pPr>
        <w:rPr>
          <w:rFonts w:ascii="Arial Narrow" w:hAnsi="Arial Narrow"/>
        </w:rPr>
      </w:pPr>
    </w:p>
    <w:p w14:paraId="5DF43478" w14:textId="32FDB578" w:rsidR="00F905BC" w:rsidRPr="00F905BC" w:rsidRDefault="00F905BC" w:rsidP="00F905BC">
      <w:pPr>
        <w:rPr>
          <w:rFonts w:ascii="Arial Narrow" w:hAnsi="Arial Narrow"/>
        </w:rPr>
      </w:pPr>
      <w:r w:rsidRPr="00F905BC">
        <w:rPr>
          <w:rFonts w:ascii="Arial Narrow" w:hAnsi="Arial Narrow"/>
        </w:rPr>
        <w:t xml:space="preserve">Result 2: Support at least 6 hospitals in all Lebanese governorates (1 in Akkar, 2 in T5, 1 in Baalbeck, 2 Palestinian Red Crescent Society </w:t>
      </w:r>
      <w:r w:rsidRPr="00F905BC">
        <w:rPr>
          <w:rFonts w:ascii="Arial Narrow" w:hAnsi="Arial Narrow"/>
        </w:rPr>
        <w:t>hospitals) for</w:t>
      </w:r>
      <w:r w:rsidRPr="00F905BC">
        <w:rPr>
          <w:rFonts w:ascii="Arial Narrow" w:hAnsi="Arial Narrow"/>
        </w:rPr>
        <w:t xml:space="preserve"> the implementation of the Baby Friendly Hospital Initiative (BFHI).</w:t>
      </w:r>
    </w:p>
    <w:p w14:paraId="7C8DB78E" w14:textId="77777777" w:rsidR="00F905BC" w:rsidRPr="00F905BC" w:rsidRDefault="00F905BC" w:rsidP="00F905BC">
      <w:pPr>
        <w:rPr>
          <w:rFonts w:ascii="Arial Narrow" w:hAnsi="Arial Narrow"/>
        </w:rPr>
      </w:pPr>
    </w:p>
    <w:p w14:paraId="63C7CC3A" w14:textId="77777777" w:rsidR="00F905BC" w:rsidRPr="00F905BC" w:rsidRDefault="00F905BC" w:rsidP="00F905BC">
      <w:pPr>
        <w:rPr>
          <w:rFonts w:ascii="Arial Narrow" w:hAnsi="Arial Narrow"/>
        </w:rPr>
      </w:pPr>
      <w:r w:rsidRPr="00F905BC">
        <w:rPr>
          <w:rFonts w:ascii="Arial Narrow" w:hAnsi="Arial Narrow"/>
        </w:rPr>
        <w:t xml:space="preserve">Activity 1.2.10 Train MoPH inspectors (selected by the Mother &amp; Child Dept.) in IYCF to strengthen the monitoring and evaluation of IYCF activities in the health care system </w:t>
      </w:r>
    </w:p>
    <w:p w14:paraId="02F2C0D7" w14:textId="77777777" w:rsidR="00F905BC" w:rsidRPr="00F905BC" w:rsidRDefault="00F905BC" w:rsidP="00F905BC">
      <w:pPr>
        <w:rPr>
          <w:rFonts w:ascii="Arial Narrow" w:hAnsi="Arial Narrow"/>
        </w:rPr>
      </w:pPr>
    </w:p>
    <w:p w14:paraId="35DC9D92" w14:textId="6B27B8FA" w:rsidR="00F905BC" w:rsidRPr="00F905BC" w:rsidRDefault="00F905BC" w:rsidP="00F905BC">
      <w:pPr>
        <w:rPr>
          <w:rFonts w:ascii="Arial Narrow" w:hAnsi="Arial Narrow"/>
        </w:rPr>
      </w:pPr>
      <w:r w:rsidRPr="00F905BC">
        <w:rPr>
          <w:rFonts w:ascii="Arial Narrow" w:hAnsi="Arial Narrow"/>
        </w:rPr>
        <w:t xml:space="preserve">Result 3: Training of </w:t>
      </w:r>
      <w:r w:rsidRPr="00F905BC">
        <w:rPr>
          <w:rFonts w:ascii="Arial Narrow" w:hAnsi="Arial Narrow"/>
        </w:rPr>
        <w:t>35 MoPH</w:t>
      </w:r>
      <w:r w:rsidRPr="00F905BC">
        <w:rPr>
          <w:rFonts w:ascii="Arial Narrow" w:hAnsi="Arial Narrow"/>
        </w:rPr>
        <w:t xml:space="preserve"> inspectors in all Lebanese governorates on unified inspection method and reporting of violations. </w:t>
      </w:r>
    </w:p>
    <w:p w14:paraId="6B95BCFC" w14:textId="77777777" w:rsidR="00F905BC" w:rsidRPr="00F905BC" w:rsidRDefault="00F905BC" w:rsidP="00F905BC">
      <w:pPr>
        <w:rPr>
          <w:rFonts w:ascii="Arial Narrow" w:hAnsi="Arial Narrow"/>
        </w:rPr>
      </w:pPr>
    </w:p>
    <w:p w14:paraId="6A80034F" w14:textId="77777777" w:rsidR="00F905BC" w:rsidRPr="00F905BC" w:rsidRDefault="00F905BC" w:rsidP="00F905BC">
      <w:pPr>
        <w:rPr>
          <w:rFonts w:ascii="Arial Narrow" w:hAnsi="Arial Narrow"/>
        </w:rPr>
      </w:pPr>
      <w:r w:rsidRPr="00F905BC">
        <w:rPr>
          <w:rFonts w:ascii="Arial Narrow" w:hAnsi="Arial Narrow"/>
        </w:rPr>
        <w:t>Result 4: Establish 17 mother support groups, 3 in Mount Lebanon, 6 in Bekaa, 3 in South, 3 in Akkar and 2 in T5 are established and functional.</w:t>
      </w:r>
    </w:p>
    <w:p w14:paraId="4C0BDFF7" w14:textId="77777777" w:rsidR="00F905BC" w:rsidRPr="00F905BC" w:rsidRDefault="00F905BC" w:rsidP="00F905BC">
      <w:pPr>
        <w:rPr>
          <w:rFonts w:ascii="Arial Narrow" w:hAnsi="Arial Narrow"/>
        </w:rPr>
      </w:pPr>
      <w:r w:rsidRPr="00F905BC">
        <w:rPr>
          <w:rFonts w:ascii="Arial Narrow" w:hAnsi="Arial Narrow"/>
        </w:rPr>
        <w:t>MAIN ACTIVITY GROUP 3: Provision of quality PHC services including financing a basic primary health care package for 0-2 years old (70% Syrians mothers and children and Lebanese mothers/children not covered in NPTP)</w:t>
      </w:r>
    </w:p>
    <w:p w14:paraId="7E9BE0A4" w14:textId="77777777" w:rsidR="00F905BC" w:rsidRPr="00F905BC" w:rsidRDefault="00F905BC" w:rsidP="00F905BC">
      <w:pPr>
        <w:rPr>
          <w:rFonts w:ascii="Arial Narrow" w:hAnsi="Arial Narrow"/>
        </w:rPr>
      </w:pPr>
    </w:p>
    <w:p w14:paraId="3D05F295" w14:textId="77777777" w:rsidR="00F905BC" w:rsidRPr="00F905BC" w:rsidRDefault="00F905BC" w:rsidP="00F905BC">
      <w:pPr>
        <w:rPr>
          <w:rFonts w:ascii="Arial Narrow" w:hAnsi="Arial Narrow"/>
        </w:rPr>
      </w:pPr>
    </w:p>
    <w:p w14:paraId="28381379" w14:textId="77777777" w:rsidR="00F905BC" w:rsidRPr="00F905BC" w:rsidRDefault="00F905BC" w:rsidP="00F905BC">
      <w:pPr>
        <w:rPr>
          <w:rFonts w:ascii="Arial Narrow" w:hAnsi="Arial Narrow"/>
        </w:rPr>
      </w:pPr>
      <w:r w:rsidRPr="00F905BC">
        <w:rPr>
          <w:rFonts w:ascii="Arial Narrow" w:hAnsi="Arial Narrow"/>
        </w:rPr>
        <w:t xml:space="preserve">Activity 1.B.2.16.1- Support Nutrition Screening and Management of Acute Malnutrition </w:t>
      </w:r>
    </w:p>
    <w:p w14:paraId="0A4FDE87" w14:textId="77777777" w:rsidR="00F905BC" w:rsidRPr="00F905BC" w:rsidRDefault="00F905BC" w:rsidP="00F905BC">
      <w:pPr>
        <w:rPr>
          <w:rFonts w:ascii="Arial Narrow" w:hAnsi="Arial Narrow"/>
        </w:rPr>
      </w:pPr>
    </w:p>
    <w:p w14:paraId="3518A527" w14:textId="77777777" w:rsidR="00F905BC" w:rsidRPr="00F905BC" w:rsidRDefault="00F905BC" w:rsidP="00F905BC">
      <w:pPr>
        <w:rPr>
          <w:rFonts w:ascii="Arial Narrow" w:hAnsi="Arial Narrow"/>
        </w:rPr>
      </w:pPr>
      <w:r w:rsidRPr="00F905BC">
        <w:rPr>
          <w:rFonts w:ascii="Arial Narrow" w:hAnsi="Arial Narrow"/>
        </w:rPr>
        <w:t xml:space="preserve">Result 5: Provide training on the new nutrition protocols to MoPH health staffs working in the 62 acute malnutrition management PHCs and 160 screening centers as well as health staff working in 27 UNRWA clinics. </w:t>
      </w:r>
    </w:p>
    <w:p w14:paraId="0D84A748" w14:textId="77777777" w:rsidR="00F905BC" w:rsidRPr="00F905BC" w:rsidRDefault="00F905BC" w:rsidP="00F905BC">
      <w:pPr>
        <w:rPr>
          <w:rFonts w:ascii="Arial Narrow" w:hAnsi="Arial Narrow"/>
        </w:rPr>
      </w:pPr>
    </w:p>
    <w:p w14:paraId="35122E07" w14:textId="77777777" w:rsidR="00F905BC" w:rsidRPr="00F905BC" w:rsidRDefault="00F905BC" w:rsidP="00F905BC">
      <w:pPr>
        <w:rPr>
          <w:rFonts w:ascii="Arial Narrow" w:hAnsi="Arial Narrow"/>
        </w:rPr>
      </w:pPr>
      <w:r w:rsidRPr="00F905BC">
        <w:rPr>
          <w:rFonts w:ascii="Arial Narrow" w:hAnsi="Arial Narrow"/>
        </w:rPr>
        <w:t xml:space="preserve">Output 1.3: Improved equitable use of health services through appropriate community based mobilization </w:t>
      </w:r>
    </w:p>
    <w:p w14:paraId="157C9737" w14:textId="77777777" w:rsidR="00F905BC" w:rsidRPr="00F905BC" w:rsidRDefault="00F905BC" w:rsidP="00F905BC">
      <w:pPr>
        <w:rPr>
          <w:rFonts w:ascii="Arial Narrow" w:hAnsi="Arial Narrow"/>
        </w:rPr>
      </w:pPr>
    </w:p>
    <w:p w14:paraId="67C1D632" w14:textId="1FA23A57" w:rsidR="00F905BC" w:rsidRPr="00F905BC" w:rsidRDefault="00F905BC" w:rsidP="00F905BC">
      <w:pPr>
        <w:rPr>
          <w:rFonts w:ascii="Arial Narrow" w:hAnsi="Arial Narrow"/>
        </w:rPr>
      </w:pPr>
      <w:r w:rsidRPr="00F905BC">
        <w:rPr>
          <w:rFonts w:ascii="Arial Narrow" w:hAnsi="Arial Narrow"/>
        </w:rPr>
        <w:t xml:space="preserve">MAIN ACTIVITY GROUP </w:t>
      </w:r>
      <w:r w:rsidRPr="00F905BC">
        <w:rPr>
          <w:rFonts w:ascii="Arial Narrow" w:hAnsi="Arial Narrow"/>
        </w:rPr>
        <w:t>1. Capacity</w:t>
      </w:r>
      <w:r w:rsidRPr="00F905BC">
        <w:rPr>
          <w:rFonts w:ascii="Arial Narrow" w:hAnsi="Arial Narrow"/>
        </w:rPr>
        <w:t xml:space="preserve"> building of partners on immunization, management of childhood illnesses, and breastfeeding (this includes mapping of partners and community/mother to mother groups)</w:t>
      </w:r>
    </w:p>
    <w:p w14:paraId="1243255E" w14:textId="77777777" w:rsidR="00F905BC" w:rsidRPr="00F905BC" w:rsidRDefault="00F905BC" w:rsidP="00F905BC">
      <w:pPr>
        <w:rPr>
          <w:rFonts w:ascii="Arial Narrow" w:hAnsi="Arial Narrow"/>
        </w:rPr>
      </w:pPr>
      <w:r w:rsidRPr="00F905BC">
        <w:rPr>
          <w:rFonts w:ascii="Arial Narrow" w:hAnsi="Arial Narrow"/>
        </w:rPr>
        <w:lastRenderedPageBreak/>
        <w:t>Activity 1.3.1-Training of Trainers and cascade trainings on community mobilization and the development of comprehensive messages on H&amp;N (immunization, IYCF and PHC service provision)</w:t>
      </w:r>
    </w:p>
    <w:p w14:paraId="34FD3B86" w14:textId="77777777" w:rsidR="00F905BC" w:rsidRPr="00F905BC" w:rsidRDefault="00F905BC" w:rsidP="00F905BC">
      <w:pPr>
        <w:rPr>
          <w:rFonts w:ascii="Arial Narrow" w:hAnsi="Arial Narrow"/>
        </w:rPr>
      </w:pPr>
    </w:p>
    <w:p w14:paraId="71E15C3E" w14:textId="77777777" w:rsidR="00F905BC" w:rsidRPr="00F905BC" w:rsidRDefault="00F905BC" w:rsidP="00F905BC">
      <w:pPr>
        <w:rPr>
          <w:rFonts w:ascii="Arial Narrow" w:hAnsi="Arial Narrow"/>
        </w:rPr>
      </w:pPr>
      <w:r w:rsidRPr="00F905BC">
        <w:rPr>
          <w:rFonts w:ascii="Arial Narrow" w:hAnsi="Arial Narrow"/>
        </w:rPr>
        <w:t>Result 6:  Provide technical support for cascade training on IPC, community mobilization, and the comprehensive H&amp;N messages in the field</w:t>
      </w:r>
    </w:p>
    <w:p w14:paraId="6D9CAB2F" w14:textId="77777777" w:rsidR="00F905BC" w:rsidRPr="00F905BC" w:rsidRDefault="00F905BC" w:rsidP="00F905BC">
      <w:pPr>
        <w:rPr>
          <w:rFonts w:ascii="Arial Narrow" w:hAnsi="Arial Narrow"/>
        </w:rPr>
      </w:pPr>
    </w:p>
    <w:p w14:paraId="2E60233C" w14:textId="77777777" w:rsidR="00F905BC" w:rsidRPr="00F905BC" w:rsidRDefault="00F905BC" w:rsidP="00F905BC">
      <w:pPr>
        <w:rPr>
          <w:rFonts w:ascii="Arial Narrow" w:hAnsi="Arial Narrow"/>
        </w:rPr>
      </w:pPr>
      <w:r w:rsidRPr="00F905BC">
        <w:rPr>
          <w:rFonts w:ascii="Arial Narrow" w:hAnsi="Arial Narrow"/>
        </w:rPr>
        <w:t>Activity 1.3.4- Support National Breastfeeding Campaign activities (in collaboration with MoPH mother &amp; child Dept.)</w:t>
      </w:r>
    </w:p>
    <w:p w14:paraId="393483B2" w14:textId="77777777" w:rsidR="00F905BC" w:rsidRPr="00F905BC" w:rsidRDefault="00F905BC" w:rsidP="00F905BC">
      <w:pPr>
        <w:rPr>
          <w:rFonts w:ascii="Arial Narrow" w:hAnsi="Arial Narrow"/>
        </w:rPr>
      </w:pPr>
    </w:p>
    <w:p w14:paraId="2EAD27C5" w14:textId="4DD4C9FB" w:rsidR="00F905BC" w:rsidRPr="00F905BC" w:rsidRDefault="00F905BC" w:rsidP="00F905BC">
      <w:pPr>
        <w:rPr>
          <w:rFonts w:ascii="Arial Narrow" w:hAnsi="Arial Narrow"/>
        </w:rPr>
      </w:pPr>
      <w:r w:rsidRPr="00F905BC">
        <w:rPr>
          <w:rFonts w:ascii="Arial Narrow" w:hAnsi="Arial Narrow"/>
        </w:rPr>
        <w:t xml:space="preserve">Result 7: Participate in the national breast feeding </w:t>
      </w:r>
      <w:r w:rsidRPr="00F905BC">
        <w:rPr>
          <w:rFonts w:ascii="Arial Narrow" w:hAnsi="Arial Narrow"/>
        </w:rPr>
        <w:t>campaign;</w:t>
      </w:r>
      <w:r w:rsidRPr="00F905BC">
        <w:rPr>
          <w:rFonts w:ascii="Arial Narrow" w:hAnsi="Arial Narrow"/>
        </w:rPr>
        <w:t xml:space="preserve"> Built the capacity of 200 Refugee Outreach Volunteers (ROVs) on IYCF focusing on the main messages of the national breastfeeding campaign </w:t>
      </w:r>
      <w:r w:rsidRPr="00F905BC">
        <w:rPr>
          <w:rFonts w:ascii="Arial Narrow" w:hAnsi="Arial Narrow"/>
        </w:rPr>
        <w:t>2017; target</w:t>
      </w:r>
      <w:r w:rsidRPr="00F905BC">
        <w:rPr>
          <w:rFonts w:ascii="Arial Narrow" w:hAnsi="Arial Narrow"/>
        </w:rPr>
        <w:t xml:space="preserve"> 20,000 people through Facebook and social media in the context of spreading awareness on the NBFC main messages.</w:t>
      </w:r>
    </w:p>
    <w:p w14:paraId="43DB7DD1" w14:textId="77777777" w:rsidR="00F905BC" w:rsidRPr="00F905BC" w:rsidRDefault="00F905BC" w:rsidP="00F905BC">
      <w:pPr>
        <w:rPr>
          <w:rFonts w:ascii="Arial Narrow" w:hAnsi="Arial Narrow"/>
        </w:rPr>
      </w:pPr>
    </w:p>
    <w:p w14:paraId="56769F2E" w14:textId="77777777" w:rsidR="00F905BC" w:rsidRPr="00F905BC" w:rsidRDefault="00F905BC" w:rsidP="00F905BC">
      <w:pPr>
        <w:rPr>
          <w:rFonts w:ascii="Arial Narrow" w:hAnsi="Arial Narrow"/>
        </w:rPr>
      </w:pPr>
      <w:r w:rsidRPr="00F905BC">
        <w:rPr>
          <w:rFonts w:ascii="Arial Narrow" w:hAnsi="Arial Narrow"/>
        </w:rPr>
        <w:t>Activity 1.3.6-Conduct outreach and community mobilization activities on H&amp;N (immunization, IYCF and PHC service provision)</w:t>
      </w:r>
    </w:p>
    <w:p w14:paraId="1FC582E7" w14:textId="77777777" w:rsidR="00F905BC" w:rsidRPr="00F905BC" w:rsidRDefault="00F905BC" w:rsidP="00F905BC">
      <w:pPr>
        <w:rPr>
          <w:rFonts w:ascii="Arial Narrow" w:hAnsi="Arial Narrow"/>
        </w:rPr>
      </w:pPr>
    </w:p>
    <w:p w14:paraId="773B8D90" w14:textId="6BF03721" w:rsidR="00F905BC" w:rsidRPr="00F905BC" w:rsidRDefault="00F905BC" w:rsidP="00F905BC">
      <w:pPr>
        <w:rPr>
          <w:rFonts w:ascii="Arial Narrow" w:hAnsi="Arial Narrow"/>
        </w:rPr>
      </w:pPr>
      <w:r w:rsidRPr="00F905BC">
        <w:rPr>
          <w:rFonts w:ascii="Arial Narrow" w:hAnsi="Arial Narrow"/>
        </w:rPr>
        <w:t xml:space="preserve">Result </w:t>
      </w:r>
      <w:r w:rsidRPr="00F905BC">
        <w:rPr>
          <w:rFonts w:ascii="Arial Narrow" w:hAnsi="Arial Narrow"/>
        </w:rPr>
        <w:t>8:</w:t>
      </w:r>
      <w:r w:rsidRPr="00F905BC">
        <w:rPr>
          <w:rFonts w:ascii="Arial Narrow" w:hAnsi="Arial Narrow"/>
        </w:rPr>
        <w:t xml:space="preserve"> </w:t>
      </w:r>
      <w:r w:rsidRPr="00F905BC">
        <w:rPr>
          <w:rFonts w:ascii="Arial Narrow" w:hAnsi="Arial Narrow"/>
        </w:rPr>
        <w:t>Conduct advocacy</w:t>
      </w:r>
      <w:r w:rsidRPr="00F905BC">
        <w:rPr>
          <w:rFonts w:ascii="Arial Narrow" w:hAnsi="Arial Narrow"/>
        </w:rPr>
        <w:t xml:space="preserve"> and community engagement activities targeting 73500 Lebanese and Syrian women in all Lebanese governorates (18000 Bekaa, 7000 South, 16000 Mount Lebanon, 2500 Tripoli and 30000 </w:t>
      </w:r>
      <w:r w:rsidRPr="00F905BC">
        <w:rPr>
          <w:rFonts w:ascii="Arial Narrow" w:hAnsi="Arial Narrow"/>
        </w:rPr>
        <w:t>Akkar) and</w:t>
      </w:r>
      <w:r w:rsidRPr="00F905BC">
        <w:rPr>
          <w:rFonts w:ascii="Arial Narrow" w:hAnsi="Arial Narrow"/>
        </w:rPr>
        <w:t xml:space="preserve"> sensitize them on IYCF, Routine immunization, PHC service provision and WASH.  </w:t>
      </w:r>
    </w:p>
    <w:p w14:paraId="42B2CF9D" w14:textId="77777777" w:rsidR="00F905BC" w:rsidRPr="00F905BC" w:rsidRDefault="00F905BC" w:rsidP="00F905BC">
      <w:pPr>
        <w:rPr>
          <w:rFonts w:ascii="Arial Narrow" w:hAnsi="Arial Narrow"/>
        </w:rPr>
      </w:pPr>
    </w:p>
    <w:p w14:paraId="60D38F14" w14:textId="77777777" w:rsidR="00F905BC" w:rsidRPr="00F905BC" w:rsidRDefault="00F905BC" w:rsidP="00F905BC">
      <w:pPr>
        <w:rPr>
          <w:rFonts w:ascii="Arial Narrow" w:hAnsi="Arial Narrow"/>
        </w:rPr>
      </w:pPr>
      <w:r w:rsidRPr="00F905BC">
        <w:rPr>
          <w:rFonts w:ascii="Arial Narrow" w:hAnsi="Arial Narrow"/>
        </w:rPr>
        <w:t>Activity 1.3.7- Consultative mapping of service centers and outreach pathways</w:t>
      </w:r>
    </w:p>
    <w:p w14:paraId="2F24D253" w14:textId="77777777" w:rsidR="00F905BC" w:rsidRPr="00F905BC" w:rsidRDefault="00F905BC" w:rsidP="00F905BC">
      <w:pPr>
        <w:rPr>
          <w:rFonts w:ascii="Arial Narrow" w:hAnsi="Arial Narrow"/>
        </w:rPr>
      </w:pPr>
    </w:p>
    <w:p w14:paraId="32A58EBF" w14:textId="19AF6C01" w:rsidR="00F905BC" w:rsidRPr="00F905BC" w:rsidRDefault="00F905BC" w:rsidP="00F905BC">
      <w:pPr>
        <w:rPr>
          <w:rFonts w:ascii="Arial Narrow" w:hAnsi="Arial Narrow"/>
        </w:rPr>
      </w:pPr>
      <w:r w:rsidRPr="00F905BC">
        <w:rPr>
          <w:rFonts w:ascii="Arial Narrow" w:hAnsi="Arial Narrow"/>
        </w:rPr>
        <w:t xml:space="preserve">Result </w:t>
      </w:r>
      <w:r w:rsidRPr="00F905BC">
        <w:rPr>
          <w:rFonts w:ascii="Arial Narrow" w:hAnsi="Arial Narrow"/>
        </w:rPr>
        <w:t>9:</w:t>
      </w:r>
      <w:r w:rsidRPr="00F905BC">
        <w:rPr>
          <w:rFonts w:ascii="Arial Narrow" w:hAnsi="Arial Narrow"/>
        </w:rPr>
        <w:t xml:space="preserve"> Assess and map health care service access and provision </w:t>
      </w:r>
      <w:r w:rsidRPr="00F905BC">
        <w:rPr>
          <w:rFonts w:ascii="Arial Narrow" w:hAnsi="Arial Narrow"/>
        </w:rPr>
        <w:t>in in</w:t>
      </w:r>
      <w:r w:rsidRPr="00F905BC">
        <w:rPr>
          <w:rFonts w:ascii="Arial Narrow" w:hAnsi="Arial Narrow"/>
        </w:rPr>
        <w:t xml:space="preserve"> Akkar, T5, Mount Lebanon, Bekaa and South governorate under the THRIVE initiative.</w:t>
      </w:r>
    </w:p>
    <w:p w14:paraId="14621200" w14:textId="77777777" w:rsidR="00F905BC" w:rsidRPr="00F905BC" w:rsidRDefault="00F905BC" w:rsidP="00F905BC">
      <w:pPr>
        <w:rPr>
          <w:rFonts w:ascii="Arial Narrow" w:hAnsi="Arial Narrow"/>
        </w:rPr>
      </w:pPr>
    </w:p>
    <w:p w14:paraId="2305EDAF" w14:textId="77777777" w:rsidR="001F7FE8" w:rsidRPr="001F7FE8" w:rsidRDefault="001F7FE8" w:rsidP="001F7FE8">
      <w:pPr>
        <w:rPr>
          <w:rFonts w:ascii="Arial Narrow" w:hAnsi="Arial Narrow"/>
        </w:rPr>
      </w:pPr>
    </w:p>
    <w:p w14:paraId="2E6A2D05" w14:textId="4194B5CF" w:rsidR="001F7FE8" w:rsidRPr="001F7FE8" w:rsidRDefault="001F7FE8" w:rsidP="001F7FE8">
      <w:pPr>
        <w:rPr>
          <w:rFonts w:ascii="Arial Narrow" w:hAnsi="Arial Narrow"/>
        </w:rPr>
      </w:pPr>
    </w:p>
    <w:sectPr w:rsidR="001F7FE8" w:rsidRPr="001F7FE8" w:rsidSect="007E5ED7">
      <w:headerReference w:type="default" r:id="rId7"/>
      <w:footerReference w:type="default" r:id="rId8"/>
      <w:pgSz w:w="12240" w:h="15840"/>
      <w:pgMar w:top="1440" w:right="108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3AA57" w14:textId="77777777" w:rsidR="005E5BF5" w:rsidRDefault="005E5BF5" w:rsidP="00A30950">
      <w:pPr>
        <w:spacing w:line="240" w:lineRule="auto"/>
      </w:pPr>
      <w:r>
        <w:separator/>
      </w:r>
    </w:p>
  </w:endnote>
  <w:endnote w:type="continuationSeparator" w:id="0">
    <w:p w14:paraId="7F461A69" w14:textId="77777777" w:rsidR="005E5BF5" w:rsidRDefault="005E5BF5" w:rsidP="00A3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1D1D6" w14:textId="33386058" w:rsidR="001F7FE8" w:rsidRPr="001F7FE8" w:rsidRDefault="001F7FE8" w:rsidP="001F7FE8">
    <w:pPr>
      <w:pStyle w:val="Footer"/>
      <w:jc w:val="right"/>
      <w:rPr>
        <w:i/>
        <w:iCs/>
        <w:sz w:val="20"/>
        <w:szCs w:val="20"/>
      </w:rPr>
    </w:pPr>
    <w:r w:rsidRPr="001F7FE8">
      <w:rPr>
        <w:i/>
        <w:iCs/>
        <w:sz w:val="20"/>
        <w:szCs w:val="20"/>
      </w:rPr>
      <w:t xml:space="preserve">Excerpt is taken from </w:t>
    </w:r>
  </w:p>
  <w:p w14:paraId="4DEF9963" w14:textId="4391A0A1" w:rsidR="001F7FE8" w:rsidRPr="001F7FE8" w:rsidRDefault="00F905BC" w:rsidP="001F7FE8">
    <w:pPr>
      <w:pStyle w:val="Footer"/>
      <w:jc w:val="right"/>
      <w:rPr>
        <w:i/>
        <w:iCs/>
        <w:sz w:val="20"/>
        <w:szCs w:val="20"/>
      </w:rPr>
    </w:pPr>
    <w:r>
      <w:rPr>
        <w:i/>
        <w:iCs/>
        <w:sz w:val="20"/>
        <w:szCs w:val="20"/>
      </w:rPr>
      <w:t>a nutrition proposal in Lebanon</w:t>
    </w:r>
    <w:r w:rsidR="00E263A3">
      <w:rPr>
        <w:i/>
        <w:iCs/>
        <w:sz w:val="20"/>
        <w:szCs w:val="20"/>
      </w:rPr>
      <w:t>; name of organization is hidden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F81B7" w14:textId="77777777" w:rsidR="005E5BF5" w:rsidRDefault="005E5BF5" w:rsidP="00A30950">
      <w:pPr>
        <w:spacing w:line="240" w:lineRule="auto"/>
      </w:pPr>
      <w:r>
        <w:separator/>
      </w:r>
    </w:p>
  </w:footnote>
  <w:footnote w:type="continuationSeparator" w:id="0">
    <w:p w14:paraId="2447C80F" w14:textId="77777777" w:rsidR="005E5BF5" w:rsidRDefault="005E5BF5" w:rsidP="00A309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FFD3" w14:textId="0EBF05EC" w:rsidR="00E96C45" w:rsidRPr="00FF6C66" w:rsidRDefault="00E96C45" w:rsidP="009F46C2">
    <w:pPr>
      <w:pStyle w:val="Header"/>
      <w:rPr>
        <w:rFonts w:ascii="Arial Narrow" w:hAnsi="Arial Narrow"/>
        <w:sz w:val="20"/>
        <w:szCs w:val="20"/>
      </w:rPr>
    </w:pPr>
    <w:r>
      <w:rPr>
        <w:rFonts w:ascii="Arial Narrow" w:hAnsi="Arial Narrow"/>
        <w:sz w:val="20"/>
        <w:szCs w:val="20"/>
      </w:rPr>
      <w:t xml:space="preserve">             </w:t>
    </w:r>
    <w:r w:rsidR="009F46C2">
      <w:rPr>
        <w:rFonts w:ascii="Arial Narrow" w:hAnsi="Arial Narrow"/>
        <w:sz w:val="20"/>
        <w:szCs w:val="20"/>
      </w:rPr>
      <w:t>Module 22 Gender and GBV responsive nutrition programming</w:t>
    </w:r>
  </w:p>
  <w:p w14:paraId="64B007B3" w14:textId="7BE5A695" w:rsidR="00E96C45" w:rsidRDefault="00F905BC">
    <w:pPr>
      <w:pStyle w:val="Header"/>
      <w:rPr>
        <w:rFonts w:ascii="Arial Narrow" w:hAnsi="Arial Narrow"/>
        <w:sz w:val="20"/>
        <w:szCs w:val="20"/>
      </w:rPr>
    </w:pPr>
    <w:r>
      <w:rPr>
        <w:rFonts w:ascii="Arial Narrow" w:hAnsi="Arial Narrow"/>
        <w:sz w:val="20"/>
        <w:szCs w:val="20"/>
      </w:rPr>
      <w:t xml:space="preserve">             Handout 4</w:t>
    </w:r>
  </w:p>
  <w:p w14:paraId="608BA08B" w14:textId="77777777" w:rsidR="001F7FE8" w:rsidRPr="006B35AE" w:rsidRDefault="001F7FE8">
    <w:pPr>
      <w:pStyle w:val="Header"/>
      <w:rPr>
        <w:rFonts w:ascii="Arial Narrow" w:hAnsi="Arial Narrow"/>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0851"/>
    <w:multiLevelType w:val="hybridMultilevel"/>
    <w:tmpl w:val="663C7B72"/>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6C17"/>
    <w:multiLevelType w:val="hybridMultilevel"/>
    <w:tmpl w:val="F92461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7188A"/>
    <w:multiLevelType w:val="hybridMultilevel"/>
    <w:tmpl w:val="EFA2DDE8"/>
    <w:lvl w:ilvl="0" w:tplc="57BEAC26">
      <w:start w:val="1"/>
      <w:numFmt w:val="bullet"/>
      <w:lvlText w:val=""/>
      <w:lvlJc w:val="left"/>
      <w:pPr>
        <w:ind w:left="720" w:hanging="360"/>
      </w:pPr>
      <w:rPr>
        <w:rFonts w:ascii="Symbol" w:hAnsi="Symbol" w:hint="default"/>
        <w:w w:val="104"/>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E74EE"/>
    <w:multiLevelType w:val="hybridMultilevel"/>
    <w:tmpl w:val="2FBE06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605D0"/>
    <w:multiLevelType w:val="hybridMultilevel"/>
    <w:tmpl w:val="B7442E58"/>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25EAA"/>
    <w:multiLevelType w:val="hybridMultilevel"/>
    <w:tmpl w:val="E4EA72DE"/>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06760"/>
    <w:multiLevelType w:val="hybridMultilevel"/>
    <w:tmpl w:val="2D36F036"/>
    <w:lvl w:ilvl="0" w:tplc="F05A3E1C">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045922"/>
    <w:multiLevelType w:val="hybridMultilevel"/>
    <w:tmpl w:val="9C5ABA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172337"/>
    <w:multiLevelType w:val="hybridMultilevel"/>
    <w:tmpl w:val="57002C4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541810"/>
    <w:multiLevelType w:val="hybridMultilevel"/>
    <w:tmpl w:val="CB3A16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460A6A"/>
    <w:multiLevelType w:val="hybridMultilevel"/>
    <w:tmpl w:val="E902786E"/>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1629F"/>
    <w:multiLevelType w:val="hybridMultilevel"/>
    <w:tmpl w:val="28A21780"/>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7A085D9D"/>
    <w:multiLevelType w:val="hybridMultilevel"/>
    <w:tmpl w:val="D4C2ADE0"/>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7"/>
  </w:num>
  <w:num w:numId="5">
    <w:abstractNumId w:val="3"/>
  </w:num>
  <w:num w:numId="6">
    <w:abstractNumId w:val="12"/>
  </w:num>
  <w:num w:numId="7">
    <w:abstractNumId w:val="10"/>
  </w:num>
  <w:num w:numId="8">
    <w:abstractNumId w:val="0"/>
  </w:num>
  <w:num w:numId="9">
    <w:abstractNumId w:val="2"/>
  </w:num>
  <w:num w:numId="10">
    <w:abstractNumId w:val="9"/>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0"/>
    <w:rsid w:val="00096999"/>
    <w:rsid w:val="00132DEE"/>
    <w:rsid w:val="00140089"/>
    <w:rsid w:val="001B30DF"/>
    <w:rsid w:val="001F7FE8"/>
    <w:rsid w:val="00226B7D"/>
    <w:rsid w:val="00276942"/>
    <w:rsid w:val="00277C17"/>
    <w:rsid w:val="002A1114"/>
    <w:rsid w:val="00333EAD"/>
    <w:rsid w:val="003756A0"/>
    <w:rsid w:val="0041572F"/>
    <w:rsid w:val="00573D46"/>
    <w:rsid w:val="00576E20"/>
    <w:rsid w:val="00591BD2"/>
    <w:rsid w:val="005E5BF5"/>
    <w:rsid w:val="0066211A"/>
    <w:rsid w:val="006776A1"/>
    <w:rsid w:val="006A2C8E"/>
    <w:rsid w:val="006B35AE"/>
    <w:rsid w:val="006E7CE0"/>
    <w:rsid w:val="00760BD4"/>
    <w:rsid w:val="00770653"/>
    <w:rsid w:val="007E1FB3"/>
    <w:rsid w:val="007E5ED7"/>
    <w:rsid w:val="00817E5F"/>
    <w:rsid w:val="009F46C2"/>
    <w:rsid w:val="00A30950"/>
    <w:rsid w:val="00A5430E"/>
    <w:rsid w:val="00BA3AF0"/>
    <w:rsid w:val="00C44934"/>
    <w:rsid w:val="00D054D0"/>
    <w:rsid w:val="00DE40FD"/>
    <w:rsid w:val="00E263A3"/>
    <w:rsid w:val="00E96C45"/>
    <w:rsid w:val="00EF7C1D"/>
    <w:rsid w:val="00F8786E"/>
    <w:rsid w:val="00F905BC"/>
    <w:rsid w:val="00FA0423"/>
    <w:rsid w:val="00FA34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32505"/>
  <w14:defaultImageDpi w14:val="300"/>
  <w15:docId w15:val="{89CACB0F-F986-482A-9E5E-6B5FF6C6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950"/>
    <w:pPr>
      <w:spacing w:line="276" w:lineRule="auto"/>
    </w:pPr>
    <w:rPr>
      <w:rFonts w:eastAsiaTheme="minorHAnsi"/>
      <w:sz w:val="22"/>
      <w:szCs w:val="22"/>
      <w:lang w:bidi="en-US"/>
    </w:rPr>
  </w:style>
  <w:style w:type="paragraph" w:styleId="Heading1">
    <w:name w:val="heading 1"/>
    <w:basedOn w:val="Normal"/>
    <w:next w:val="Normal"/>
    <w:link w:val="Heading1Char"/>
    <w:uiPriority w:val="9"/>
    <w:qFormat/>
    <w:rsid w:val="00A30950"/>
    <w:pPr>
      <w:keepNext/>
      <w:keepLines/>
      <w:spacing w:before="48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950"/>
    <w:pPr>
      <w:tabs>
        <w:tab w:val="center" w:pos="4320"/>
        <w:tab w:val="right" w:pos="8640"/>
      </w:tabs>
    </w:pPr>
  </w:style>
  <w:style w:type="character" w:customStyle="1" w:styleId="HeaderChar">
    <w:name w:val="Header Char"/>
    <w:basedOn w:val="DefaultParagraphFont"/>
    <w:link w:val="Header"/>
    <w:uiPriority w:val="99"/>
    <w:rsid w:val="00A30950"/>
  </w:style>
  <w:style w:type="paragraph" w:styleId="Footer">
    <w:name w:val="footer"/>
    <w:basedOn w:val="Normal"/>
    <w:link w:val="FooterChar"/>
    <w:uiPriority w:val="99"/>
    <w:unhideWhenUsed/>
    <w:rsid w:val="00A30950"/>
    <w:pPr>
      <w:tabs>
        <w:tab w:val="center" w:pos="4320"/>
        <w:tab w:val="right" w:pos="8640"/>
      </w:tabs>
    </w:pPr>
  </w:style>
  <w:style w:type="character" w:customStyle="1" w:styleId="FooterChar">
    <w:name w:val="Footer Char"/>
    <w:basedOn w:val="DefaultParagraphFont"/>
    <w:link w:val="Footer"/>
    <w:uiPriority w:val="99"/>
    <w:rsid w:val="00A30950"/>
  </w:style>
  <w:style w:type="character" w:customStyle="1" w:styleId="Heading1Char">
    <w:name w:val="Heading 1 Char"/>
    <w:basedOn w:val="DefaultParagraphFont"/>
    <w:link w:val="Heading1"/>
    <w:uiPriority w:val="9"/>
    <w:rsid w:val="00A30950"/>
    <w:rPr>
      <w:rFonts w:asciiTheme="majorHAnsi" w:eastAsiaTheme="majorEastAsia" w:hAnsiTheme="majorHAnsi" w:cstheme="majorBidi"/>
      <w:b/>
      <w:bCs/>
      <w:sz w:val="28"/>
      <w:szCs w:val="28"/>
      <w:lang w:bidi="en-US"/>
    </w:rPr>
  </w:style>
  <w:style w:type="paragraph" w:styleId="ListParagraph">
    <w:name w:val="List Paragraph"/>
    <w:basedOn w:val="Normal"/>
    <w:uiPriority w:val="34"/>
    <w:qFormat/>
    <w:rsid w:val="00A30950"/>
    <w:pPr>
      <w:ind w:left="720"/>
      <w:contextualSpacing/>
    </w:pPr>
  </w:style>
  <w:style w:type="table" w:styleId="TableGrid">
    <w:name w:val="Table Grid"/>
    <w:basedOn w:val="TableNormal"/>
    <w:uiPriority w:val="59"/>
    <w:rsid w:val="007E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patrick</dc:creator>
  <cp:keywords/>
  <dc:description/>
  <cp:lastModifiedBy>selina yamout</cp:lastModifiedBy>
  <cp:revision>2</cp:revision>
  <dcterms:created xsi:type="dcterms:W3CDTF">2019-09-10T10:41:00Z</dcterms:created>
  <dcterms:modified xsi:type="dcterms:W3CDTF">2019-09-10T10:41:00Z</dcterms:modified>
</cp:coreProperties>
</file>